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161D" w14:textId="60882A90" w:rsidR="007C5838" w:rsidRDefault="00ED6CAD">
      <w:pPr>
        <w:pStyle w:val="Titel1"/>
      </w:pPr>
      <w:r>
        <w:t xml:space="preserve">BEZWAARSCHRIFT – </w:t>
      </w:r>
      <w:proofErr w:type="spellStart"/>
      <w:r>
        <w:t>Omgevingsvergunning</w:t>
      </w:r>
      <w:proofErr w:type="spellEnd"/>
      <w:r>
        <w:t xml:space="preserve"> </w:t>
      </w:r>
      <w:proofErr w:type="spellStart"/>
      <w:r w:rsidR="00317237">
        <w:t>gezondheids</w:t>
      </w:r>
      <w:r>
        <w:t>centrum</w:t>
      </w:r>
      <w:proofErr w:type="spellEnd"/>
      <w:r>
        <w:t xml:space="preserve"> </w:t>
      </w:r>
      <w:proofErr w:type="spellStart"/>
      <w:r>
        <w:t>Nobelhorst</w:t>
      </w:r>
      <w:proofErr w:type="spellEnd"/>
      <w:r>
        <w:t xml:space="preserve"> (</w:t>
      </w:r>
      <w:proofErr w:type="spellStart"/>
      <w:r>
        <w:t>kenmerk</w:t>
      </w:r>
      <w:proofErr w:type="spellEnd"/>
      <w:r>
        <w:t xml:space="preserve"> 2504520)</w:t>
      </w:r>
    </w:p>
    <w:p w14:paraId="33C30DD5" w14:textId="77777777" w:rsidR="007C5838" w:rsidRDefault="007C5838"/>
    <w:p w14:paraId="5CF6802A" w14:textId="73495312" w:rsidR="007C5838" w:rsidRDefault="00ED6CAD">
      <w:r>
        <w:t>Aan:</w:t>
      </w:r>
      <w:r>
        <w:br/>
        <w:t xml:space="preserve">College van </w:t>
      </w:r>
      <w:proofErr w:type="spellStart"/>
      <w:r>
        <w:t>Burgemeester</w:t>
      </w:r>
      <w:proofErr w:type="spellEnd"/>
      <w:r>
        <w:t xml:space="preserve"> </w:t>
      </w:r>
      <w:proofErr w:type="spellStart"/>
      <w:r>
        <w:t>en</w:t>
      </w:r>
      <w:proofErr w:type="spellEnd"/>
      <w:r>
        <w:t xml:space="preserve"> </w:t>
      </w:r>
      <w:proofErr w:type="spellStart"/>
      <w:r w:rsidR="003059B3">
        <w:t>w</w:t>
      </w:r>
      <w:r>
        <w:t>ethouders</w:t>
      </w:r>
      <w:proofErr w:type="spellEnd"/>
      <w:r>
        <w:t xml:space="preserve"> van </w:t>
      </w:r>
      <w:r w:rsidR="003059B3">
        <w:t xml:space="preserve">de </w:t>
      </w:r>
      <w:proofErr w:type="spellStart"/>
      <w:r w:rsidR="003059B3">
        <w:t>gemeente</w:t>
      </w:r>
      <w:proofErr w:type="spellEnd"/>
      <w:r w:rsidR="003059B3">
        <w:t xml:space="preserve"> </w:t>
      </w:r>
      <w:r>
        <w:t>Almere</w:t>
      </w:r>
      <w:r>
        <w:br/>
      </w:r>
      <w:proofErr w:type="spellStart"/>
      <w:r>
        <w:t>ter</w:t>
      </w:r>
      <w:proofErr w:type="spellEnd"/>
      <w:r>
        <w:t xml:space="preserve"> </w:t>
      </w:r>
      <w:proofErr w:type="spellStart"/>
      <w:r>
        <w:t>attentie</w:t>
      </w:r>
      <w:proofErr w:type="spellEnd"/>
      <w:r>
        <w:t xml:space="preserve"> van </w:t>
      </w:r>
      <w:r w:rsidR="005B3057">
        <w:t xml:space="preserve">de </w:t>
      </w:r>
      <w:proofErr w:type="spellStart"/>
      <w:r w:rsidR="005B3057">
        <w:t>bezwaarschriftencommissie</w:t>
      </w:r>
      <w:proofErr w:type="spellEnd"/>
      <w:r w:rsidR="005B3057">
        <w:t>, postbus 200, 1300AE Almere</w:t>
      </w:r>
    </w:p>
    <w:p w14:paraId="779FB8A6" w14:textId="77777777" w:rsidR="007C5838" w:rsidRDefault="007C5838"/>
    <w:p w14:paraId="3781980B" w14:textId="6D3E35BD" w:rsidR="007C5838" w:rsidRDefault="007A78EB">
      <w:pPr>
        <w:contextualSpacing/>
      </w:pPr>
      <w:r>
        <w:rPr>
          <w:highlight w:val="yellow"/>
        </w:rPr>
        <w:t>Van:</w:t>
      </w:r>
      <w:r w:rsidR="00ED6CAD" w:rsidRPr="009B349B">
        <w:rPr>
          <w:highlight w:val="yellow"/>
        </w:rPr>
        <w:br/>
        <w:t>Naam</w:t>
      </w:r>
      <w:r>
        <w:rPr>
          <w:highlight w:val="yellow"/>
        </w:rPr>
        <w:t>:</w:t>
      </w:r>
      <w:r w:rsidR="00ED6CAD" w:rsidRPr="009B349B">
        <w:rPr>
          <w:highlight w:val="yellow"/>
        </w:rPr>
        <w:br/>
        <w:t>Adres</w:t>
      </w:r>
      <w:r>
        <w:rPr>
          <w:highlight w:val="yellow"/>
        </w:rPr>
        <w:t>:</w:t>
      </w:r>
      <w:r w:rsidR="00ED6CAD" w:rsidRPr="009B349B">
        <w:rPr>
          <w:highlight w:val="yellow"/>
        </w:rPr>
        <w:br/>
      </w:r>
    </w:p>
    <w:p w14:paraId="3CF9244F" w14:textId="20E76DB2" w:rsidR="007C5838" w:rsidRDefault="00ED6CAD">
      <w:proofErr w:type="spellStart"/>
      <w:r>
        <w:t>Onderwerp</w:t>
      </w:r>
      <w:proofErr w:type="spellEnd"/>
      <w:r>
        <w:t xml:space="preserve">: </w:t>
      </w:r>
      <w:proofErr w:type="spellStart"/>
      <w:r>
        <w:t>Bezwaar</w:t>
      </w:r>
      <w:proofErr w:type="spellEnd"/>
      <w:r>
        <w:t xml:space="preserve"> </w:t>
      </w:r>
      <w:proofErr w:type="spellStart"/>
      <w:r>
        <w:t>tegen</w:t>
      </w:r>
      <w:proofErr w:type="spellEnd"/>
      <w:r>
        <w:t xml:space="preserve"> </w:t>
      </w:r>
      <w:proofErr w:type="spellStart"/>
      <w:r>
        <w:t>omgevingsvergunning</w:t>
      </w:r>
      <w:proofErr w:type="spellEnd"/>
      <w:r>
        <w:t xml:space="preserve"> </w:t>
      </w:r>
      <w:proofErr w:type="spellStart"/>
      <w:r w:rsidR="00164771">
        <w:t>gezondheidsc</w:t>
      </w:r>
      <w:r>
        <w:t>entrum</w:t>
      </w:r>
      <w:proofErr w:type="spellEnd"/>
      <w:r>
        <w:t xml:space="preserve"> </w:t>
      </w:r>
      <w:proofErr w:type="spellStart"/>
      <w:r>
        <w:t>Nobelhorst</w:t>
      </w:r>
      <w:proofErr w:type="spellEnd"/>
    </w:p>
    <w:p w14:paraId="3CF2AFF0" w14:textId="77777777" w:rsidR="007C5838" w:rsidRDefault="00ED6CAD">
      <w:proofErr w:type="spellStart"/>
      <w:r>
        <w:t>Kenmerk</w:t>
      </w:r>
      <w:proofErr w:type="spellEnd"/>
      <w:r>
        <w:t>: 2504520</w:t>
      </w:r>
    </w:p>
    <w:p w14:paraId="45544E5F" w14:textId="26B3B144" w:rsidR="007C5838" w:rsidRDefault="00ED6CAD">
      <w:proofErr w:type="spellStart"/>
      <w:r>
        <w:t>Locatie</w:t>
      </w:r>
      <w:proofErr w:type="spellEnd"/>
      <w:r w:rsidR="00164771">
        <w:t xml:space="preserve">: </w:t>
      </w:r>
      <w:r w:rsidR="00656B35">
        <w:t>5C1</w:t>
      </w:r>
      <w:r w:rsidR="00600072">
        <w:t xml:space="preserve"> (</w:t>
      </w:r>
      <w:proofErr w:type="spellStart"/>
      <w:r w:rsidR="00600072">
        <w:t>Nobelhorst</w:t>
      </w:r>
      <w:proofErr w:type="spellEnd"/>
      <w:r w:rsidR="00600072">
        <w:t xml:space="preserve">) </w:t>
      </w:r>
      <w:r>
        <w:t xml:space="preserve">Marie </w:t>
      </w:r>
      <w:proofErr w:type="spellStart"/>
      <w:r>
        <w:t>Curie</w:t>
      </w:r>
      <w:r w:rsidR="00600072">
        <w:t>laan</w:t>
      </w:r>
      <w:proofErr w:type="spellEnd"/>
      <w:r w:rsidR="00600072">
        <w:t>/</w:t>
      </w:r>
      <w:proofErr w:type="spellStart"/>
      <w:r w:rsidR="00600072">
        <w:t>N</w:t>
      </w:r>
      <w:r w:rsidR="008311BB">
        <w:t>obellaan</w:t>
      </w:r>
      <w:proofErr w:type="spellEnd"/>
      <w:r>
        <w:t xml:space="preserve"> </w:t>
      </w:r>
    </w:p>
    <w:p w14:paraId="4E4F7797" w14:textId="63365FE6" w:rsidR="007C5838" w:rsidRDefault="00A63165">
      <w:pPr>
        <w:rPr>
          <w:b/>
          <w:bCs/>
          <w:color w:val="4F81BD" w:themeColor="accent1"/>
          <w:sz w:val="28"/>
          <w:szCs w:val="28"/>
        </w:rPr>
      </w:pPr>
      <w:proofErr w:type="spellStart"/>
      <w:r>
        <w:rPr>
          <w:b/>
          <w:bCs/>
          <w:color w:val="4F81BD" w:themeColor="accent1"/>
          <w:sz w:val="28"/>
          <w:szCs w:val="28"/>
        </w:rPr>
        <w:t>Voorwoord</w:t>
      </w:r>
      <w:proofErr w:type="spellEnd"/>
    </w:p>
    <w:p w14:paraId="70D4A26F" w14:textId="2A6BEC07" w:rsidR="00A63165" w:rsidRDefault="00F1120D">
      <w:proofErr w:type="spellStart"/>
      <w:r>
        <w:t>Wij</w:t>
      </w:r>
      <w:proofErr w:type="spellEnd"/>
      <w:r>
        <w:t xml:space="preserve"> </w:t>
      </w:r>
      <w:proofErr w:type="spellStart"/>
      <w:r>
        <w:t>zijn</w:t>
      </w:r>
      <w:proofErr w:type="spellEnd"/>
      <w:r>
        <w:t xml:space="preserve"> </w:t>
      </w:r>
      <w:proofErr w:type="spellStart"/>
      <w:r>
        <w:t>geen</w:t>
      </w:r>
      <w:proofErr w:type="spellEnd"/>
      <w:r>
        <w:t xml:space="preserve"> </w:t>
      </w:r>
      <w:proofErr w:type="spellStart"/>
      <w:r>
        <w:t>tegenstander</w:t>
      </w:r>
      <w:proofErr w:type="spellEnd"/>
      <w:r>
        <w:t xml:space="preserve"> van </w:t>
      </w:r>
      <w:proofErr w:type="spellStart"/>
      <w:r>
        <w:t>ee</w:t>
      </w:r>
      <w:r w:rsidR="000D2C04">
        <w:t>n</w:t>
      </w:r>
      <w:proofErr w:type="spellEnd"/>
      <w:r w:rsidR="000D2C04">
        <w:t xml:space="preserve"> </w:t>
      </w:r>
      <w:proofErr w:type="spellStart"/>
      <w:r w:rsidR="000D2C04">
        <w:t>gezondheidscentrum</w:t>
      </w:r>
      <w:proofErr w:type="spellEnd"/>
      <w:r w:rsidR="008D0943">
        <w:t>.</w:t>
      </w:r>
      <w:r w:rsidR="000D2C04">
        <w:t xml:space="preserve">, maar </w:t>
      </w:r>
      <w:proofErr w:type="spellStart"/>
      <w:r>
        <w:t>maken</w:t>
      </w:r>
      <w:proofErr w:type="spellEnd"/>
      <w:r>
        <w:t xml:space="preserve"> </w:t>
      </w:r>
      <w:proofErr w:type="spellStart"/>
      <w:r>
        <w:t>bezwaar</w:t>
      </w:r>
      <w:proofErr w:type="spellEnd"/>
      <w:r>
        <w:t xml:space="preserve"> </w:t>
      </w:r>
      <w:proofErr w:type="spellStart"/>
      <w:r>
        <w:t>tegen</w:t>
      </w:r>
      <w:proofErr w:type="spellEnd"/>
      <w:r>
        <w:t xml:space="preserve"> de </w:t>
      </w:r>
      <w:proofErr w:type="spellStart"/>
      <w:r>
        <w:t>omvang</w:t>
      </w:r>
      <w:proofErr w:type="spellEnd"/>
      <w:r>
        <w:t xml:space="preserve"> </w:t>
      </w:r>
      <w:proofErr w:type="spellStart"/>
      <w:r>
        <w:t>en</w:t>
      </w:r>
      <w:proofErr w:type="spellEnd"/>
      <w:r>
        <w:t xml:space="preserve"> </w:t>
      </w:r>
      <w:proofErr w:type="spellStart"/>
      <w:r>
        <w:t>inrichting</w:t>
      </w:r>
      <w:proofErr w:type="spellEnd"/>
      <w:r>
        <w:t xml:space="preserve"> van het </w:t>
      </w:r>
      <w:proofErr w:type="spellStart"/>
      <w:r>
        <w:t>huidige</w:t>
      </w:r>
      <w:proofErr w:type="spellEnd"/>
      <w:r>
        <w:t xml:space="preserve"> plan. </w:t>
      </w:r>
      <w:r w:rsidR="00BC06C2">
        <w:t xml:space="preserve">De </w:t>
      </w:r>
      <w:proofErr w:type="spellStart"/>
      <w:r w:rsidR="00BC06C2">
        <w:t>onderbouwing</w:t>
      </w:r>
      <w:proofErr w:type="spellEnd"/>
      <w:r w:rsidR="00BC06C2">
        <w:t xml:space="preserve"> van </w:t>
      </w:r>
      <w:proofErr w:type="spellStart"/>
      <w:r w:rsidR="00BC06C2">
        <w:t>onze</w:t>
      </w:r>
      <w:proofErr w:type="spellEnd"/>
      <w:r w:rsidR="00BC06C2">
        <w:t xml:space="preserve"> </w:t>
      </w:r>
      <w:proofErr w:type="spellStart"/>
      <w:r w:rsidR="00BC06C2">
        <w:t>bezwaren</w:t>
      </w:r>
      <w:proofErr w:type="spellEnd"/>
      <w:r w:rsidR="00BC06C2">
        <w:t xml:space="preserve"> </w:t>
      </w:r>
      <w:proofErr w:type="spellStart"/>
      <w:r w:rsidR="00BC06C2">
        <w:t>wordt</w:t>
      </w:r>
      <w:proofErr w:type="spellEnd"/>
      <w:r w:rsidR="00BC06C2">
        <w:t xml:space="preserve"> in </w:t>
      </w:r>
      <w:proofErr w:type="spellStart"/>
      <w:r w:rsidR="00BC06C2">
        <w:t>dit</w:t>
      </w:r>
      <w:proofErr w:type="spellEnd"/>
      <w:r w:rsidR="00BC06C2">
        <w:t xml:space="preserve"> </w:t>
      </w:r>
      <w:proofErr w:type="spellStart"/>
      <w:r w:rsidR="00BC06C2">
        <w:t>bezwaarschrift</w:t>
      </w:r>
      <w:proofErr w:type="spellEnd"/>
      <w:r w:rsidR="00BC06C2">
        <w:t xml:space="preserve"> </w:t>
      </w:r>
      <w:proofErr w:type="spellStart"/>
      <w:r w:rsidR="00BC06C2">
        <w:t>nader</w:t>
      </w:r>
      <w:proofErr w:type="spellEnd"/>
      <w:r w:rsidR="00BC06C2">
        <w:t xml:space="preserve"> </w:t>
      </w:r>
      <w:proofErr w:type="spellStart"/>
      <w:r w:rsidR="00BC06C2">
        <w:t>toegelicht</w:t>
      </w:r>
      <w:proofErr w:type="spellEnd"/>
      <w:r w:rsidR="00BC06C2">
        <w:t>.</w:t>
      </w:r>
    </w:p>
    <w:p w14:paraId="59ABB6F8" w14:textId="324B885B" w:rsidR="007C5838" w:rsidRDefault="00ED6CAD">
      <w:pPr>
        <w:pStyle w:val="Kop1"/>
      </w:pPr>
      <w:proofErr w:type="spellStart"/>
      <w:r>
        <w:t>Inleiding</w:t>
      </w:r>
      <w:proofErr w:type="spellEnd"/>
      <w:r>
        <w:t xml:space="preserve"> </w:t>
      </w:r>
      <w:proofErr w:type="spellStart"/>
      <w:r>
        <w:t>en</w:t>
      </w:r>
      <w:proofErr w:type="spellEnd"/>
      <w:r>
        <w:t xml:space="preserve"> </w:t>
      </w:r>
      <w:proofErr w:type="spellStart"/>
      <w:r>
        <w:t>samenvatting</w:t>
      </w:r>
      <w:proofErr w:type="spellEnd"/>
    </w:p>
    <w:p w14:paraId="14913AB2" w14:textId="4C83B7E3" w:rsidR="00DB7707" w:rsidRDefault="00ED6CAD">
      <w:r>
        <w:t xml:space="preserve">Met </w:t>
      </w:r>
      <w:proofErr w:type="spellStart"/>
      <w:r>
        <w:t>dit</w:t>
      </w:r>
      <w:proofErr w:type="spellEnd"/>
      <w:r>
        <w:t xml:space="preserve"> </w:t>
      </w:r>
      <w:proofErr w:type="spellStart"/>
      <w:r>
        <w:t>bezwaarschrift</w:t>
      </w:r>
      <w:proofErr w:type="spellEnd"/>
      <w:r>
        <w:t xml:space="preserve"> </w:t>
      </w:r>
      <w:proofErr w:type="spellStart"/>
      <w:r>
        <w:t>maken</w:t>
      </w:r>
      <w:proofErr w:type="spellEnd"/>
      <w:r>
        <w:t xml:space="preserve"> </w:t>
      </w:r>
      <w:r w:rsidR="00F169AB">
        <w:t>“</w:t>
      </w:r>
      <w:proofErr w:type="spellStart"/>
      <w:r>
        <w:t>bezwaarmakers</w:t>
      </w:r>
      <w:proofErr w:type="spellEnd"/>
      <w:r w:rsidR="00F169AB">
        <w:t>”</w:t>
      </w:r>
      <w:r>
        <w:t xml:space="preserve"> (</w:t>
      </w:r>
      <w:proofErr w:type="spellStart"/>
      <w:r>
        <w:t>hierna</w:t>
      </w:r>
      <w:proofErr w:type="spellEnd"/>
      <w:r>
        <w:t xml:space="preserve">: </w:t>
      </w:r>
      <w:proofErr w:type="spellStart"/>
      <w:r>
        <w:t>wij</w:t>
      </w:r>
      <w:proofErr w:type="spellEnd"/>
      <w:r>
        <w:t xml:space="preserve">) </w:t>
      </w:r>
      <w:proofErr w:type="spellStart"/>
      <w:r>
        <w:t>bezwaar</w:t>
      </w:r>
      <w:proofErr w:type="spellEnd"/>
      <w:r>
        <w:t xml:space="preserve"> </w:t>
      </w:r>
      <w:proofErr w:type="spellStart"/>
      <w:r>
        <w:t>tegen</w:t>
      </w:r>
      <w:proofErr w:type="spellEnd"/>
      <w:r>
        <w:t xml:space="preserve"> het </w:t>
      </w:r>
      <w:proofErr w:type="spellStart"/>
      <w:r>
        <w:t>besluit</w:t>
      </w:r>
      <w:proofErr w:type="spellEnd"/>
      <w:r w:rsidR="005F5251">
        <w:t xml:space="preserve"> </w:t>
      </w:r>
      <w:proofErr w:type="spellStart"/>
      <w:r w:rsidR="00BC1153">
        <w:t>gepubliceerd</w:t>
      </w:r>
      <w:proofErr w:type="spellEnd"/>
      <w:r w:rsidR="00BC1153">
        <w:t xml:space="preserve"> in het </w:t>
      </w:r>
      <w:proofErr w:type="spellStart"/>
      <w:r w:rsidR="00BC1153">
        <w:t>Gemeenteblad</w:t>
      </w:r>
      <w:proofErr w:type="spellEnd"/>
      <w:r w:rsidR="00BC1153">
        <w:t xml:space="preserve"> van Almere (2025, 432375) op 7 </w:t>
      </w:r>
      <w:proofErr w:type="spellStart"/>
      <w:r w:rsidR="00BC1153">
        <w:t>oktober</w:t>
      </w:r>
      <w:proofErr w:type="spellEnd"/>
      <w:r w:rsidR="00BC1153">
        <w:t xml:space="preserve"> </w:t>
      </w:r>
      <w:proofErr w:type="spellStart"/>
      <w:r w:rsidR="00BC1153">
        <w:t>jl.</w:t>
      </w:r>
      <w:proofErr w:type="spellEnd"/>
      <w:r w:rsidR="00BC1153">
        <w:t xml:space="preserve"> om 09.00 </w:t>
      </w:r>
      <w:proofErr w:type="spellStart"/>
      <w:r w:rsidR="00BC1153">
        <w:t>uur</w:t>
      </w:r>
      <w:proofErr w:type="spellEnd"/>
      <w:r w:rsidR="00BC1153">
        <w:t>.</w:t>
      </w:r>
      <w:r w:rsidR="00A77684">
        <w:t xml:space="preserve">, </w:t>
      </w:r>
      <w:proofErr w:type="spellStart"/>
      <w:r>
        <w:t>waarbij</w:t>
      </w:r>
      <w:proofErr w:type="spellEnd"/>
      <w:r>
        <w:t xml:space="preserve"> </w:t>
      </w:r>
      <w:proofErr w:type="spellStart"/>
      <w:r>
        <w:t>een</w:t>
      </w:r>
      <w:proofErr w:type="spellEnd"/>
      <w:r>
        <w:t xml:space="preserve"> </w:t>
      </w:r>
      <w:proofErr w:type="spellStart"/>
      <w:r>
        <w:t>omgevingsvergunning</w:t>
      </w:r>
      <w:proofErr w:type="spellEnd"/>
      <w:r>
        <w:t xml:space="preserve"> is </w:t>
      </w:r>
      <w:proofErr w:type="spellStart"/>
      <w:r>
        <w:t>verleend</w:t>
      </w:r>
      <w:proofErr w:type="spellEnd"/>
      <w:r>
        <w:t xml:space="preserve"> </w:t>
      </w:r>
      <w:proofErr w:type="spellStart"/>
      <w:r>
        <w:t>voor</w:t>
      </w:r>
      <w:proofErr w:type="spellEnd"/>
      <w:r>
        <w:t xml:space="preserve"> het </w:t>
      </w:r>
      <w:proofErr w:type="spellStart"/>
      <w:r>
        <w:t>bouwen</w:t>
      </w:r>
      <w:proofErr w:type="spellEnd"/>
      <w:r>
        <w:t xml:space="preserve"> </w:t>
      </w:r>
      <w:proofErr w:type="spellStart"/>
      <w:r>
        <w:t>en</w:t>
      </w:r>
      <w:proofErr w:type="spellEnd"/>
      <w:r>
        <w:t xml:space="preserve"> </w:t>
      </w:r>
      <w:proofErr w:type="spellStart"/>
      <w:r>
        <w:t>gebruiken</w:t>
      </w:r>
      <w:proofErr w:type="spellEnd"/>
      <w:r>
        <w:t xml:space="preserve"> van </w:t>
      </w:r>
      <w:proofErr w:type="spellStart"/>
      <w:r>
        <w:t>een</w:t>
      </w:r>
      <w:proofErr w:type="spellEnd"/>
      <w:r>
        <w:t xml:space="preserve"> </w:t>
      </w:r>
      <w:proofErr w:type="spellStart"/>
      <w:r>
        <w:t>gebouw</w:t>
      </w:r>
      <w:proofErr w:type="spellEnd"/>
      <w:r>
        <w:t xml:space="preserve"> </w:t>
      </w:r>
      <w:proofErr w:type="spellStart"/>
      <w:r>
        <w:t>aangeduid</w:t>
      </w:r>
      <w:proofErr w:type="spellEnd"/>
      <w:r>
        <w:t xml:space="preserve"> </w:t>
      </w:r>
      <w:proofErr w:type="spellStart"/>
      <w:r>
        <w:t>als</w:t>
      </w:r>
      <w:proofErr w:type="spellEnd"/>
      <w:r>
        <w:t xml:space="preserve"> </w:t>
      </w:r>
      <w:proofErr w:type="spellStart"/>
      <w:r w:rsidR="002D1710">
        <w:t>gezondheids</w:t>
      </w:r>
      <w:r>
        <w:t>centrum</w:t>
      </w:r>
      <w:proofErr w:type="spellEnd"/>
      <w:r>
        <w:t xml:space="preserve"> in </w:t>
      </w:r>
      <w:proofErr w:type="spellStart"/>
      <w:r>
        <w:t>Nobelhorst</w:t>
      </w:r>
      <w:proofErr w:type="spellEnd"/>
      <w:r>
        <w:t>.</w:t>
      </w:r>
      <w:r w:rsidR="000412AC">
        <w:t xml:space="preserve"> </w:t>
      </w:r>
      <w:proofErr w:type="spellStart"/>
      <w:r w:rsidR="00C362EF">
        <w:t>Wij</w:t>
      </w:r>
      <w:proofErr w:type="spellEnd"/>
      <w:r w:rsidR="000412AC">
        <w:t xml:space="preserve"> </w:t>
      </w:r>
      <w:proofErr w:type="spellStart"/>
      <w:r w:rsidR="000412AC">
        <w:t>zijn</w:t>
      </w:r>
      <w:proofErr w:type="spellEnd"/>
      <w:r w:rsidR="00D95930">
        <w:t>:</w:t>
      </w:r>
      <w:r w:rsidR="000412AC">
        <w:t xml:space="preserve"> </w:t>
      </w:r>
      <w:proofErr w:type="spellStart"/>
      <w:r w:rsidR="000412AC">
        <w:t>belanghebbend</w:t>
      </w:r>
      <w:r w:rsidR="00E76F60">
        <w:t>en</w:t>
      </w:r>
      <w:proofErr w:type="spellEnd"/>
      <w:r w:rsidR="00E76F60">
        <w:t xml:space="preserve"> </w:t>
      </w:r>
      <w:r w:rsidR="00720D81">
        <w:t>(Awb art.1:2)</w:t>
      </w:r>
      <w:r w:rsidR="000412AC">
        <w:t xml:space="preserve"> </w:t>
      </w:r>
      <w:proofErr w:type="spellStart"/>
      <w:r w:rsidR="000412AC">
        <w:t>als</w:t>
      </w:r>
      <w:proofErr w:type="spellEnd"/>
      <w:r w:rsidR="00C455F3">
        <w:t xml:space="preserve"> </w:t>
      </w:r>
      <w:r w:rsidR="002D1710">
        <w:t xml:space="preserve">direct </w:t>
      </w:r>
      <w:proofErr w:type="spellStart"/>
      <w:r w:rsidR="002D1710">
        <w:t>omwonenden</w:t>
      </w:r>
      <w:proofErr w:type="spellEnd"/>
      <w:r w:rsidR="006D6D87">
        <w:t xml:space="preserve"> </w:t>
      </w:r>
      <w:r w:rsidR="008340C7">
        <w:t xml:space="preserve">van het </w:t>
      </w:r>
      <w:proofErr w:type="spellStart"/>
      <w:r w:rsidR="003C5A57">
        <w:t>perceel</w:t>
      </w:r>
      <w:proofErr w:type="spellEnd"/>
      <w:r w:rsidR="003C5A57">
        <w:t xml:space="preserve"> </w:t>
      </w:r>
      <w:proofErr w:type="spellStart"/>
      <w:r w:rsidR="003C5A57">
        <w:t>waarop</w:t>
      </w:r>
      <w:proofErr w:type="spellEnd"/>
      <w:r w:rsidR="003C5A57">
        <w:t xml:space="preserve"> het </w:t>
      </w:r>
      <w:proofErr w:type="spellStart"/>
      <w:r w:rsidR="003C5A57">
        <w:t>besluit</w:t>
      </w:r>
      <w:proofErr w:type="spellEnd"/>
      <w:r w:rsidR="003C5A57">
        <w:t xml:space="preserve"> </w:t>
      </w:r>
      <w:proofErr w:type="spellStart"/>
      <w:r w:rsidR="003C5A57">
        <w:t>betrekking</w:t>
      </w:r>
      <w:proofErr w:type="spellEnd"/>
      <w:r w:rsidR="003C5A57">
        <w:t xml:space="preserve"> </w:t>
      </w:r>
      <w:proofErr w:type="spellStart"/>
      <w:r w:rsidR="003C5A57">
        <w:t>heeft</w:t>
      </w:r>
      <w:proofErr w:type="spellEnd"/>
      <w:r w:rsidR="00BF11FB">
        <w:t>.</w:t>
      </w:r>
      <w:r w:rsidR="00DB7707">
        <w:t xml:space="preserve"> </w:t>
      </w:r>
      <w:proofErr w:type="spellStart"/>
      <w:r w:rsidR="00DB7707">
        <w:t>Wij</w:t>
      </w:r>
      <w:proofErr w:type="spellEnd"/>
      <w:r w:rsidR="00DB7707">
        <w:t xml:space="preserve"> </w:t>
      </w:r>
      <w:proofErr w:type="spellStart"/>
      <w:r w:rsidR="00DB7707">
        <w:t>zijn</w:t>
      </w:r>
      <w:proofErr w:type="spellEnd"/>
      <w:r w:rsidR="00DB7707">
        <w:t xml:space="preserve"> </w:t>
      </w:r>
      <w:proofErr w:type="spellStart"/>
      <w:r w:rsidR="00DB7707">
        <w:t>tevens</w:t>
      </w:r>
      <w:proofErr w:type="spellEnd"/>
      <w:r w:rsidR="00DB7707">
        <w:t xml:space="preserve"> </w:t>
      </w:r>
      <w:proofErr w:type="spellStart"/>
      <w:r w:rsidR="00DB7707">
        <w:t>leden</w:t>
      </w:r>
      <w:proofErr w:type="spellEnd"/>
      <w:r w:rsidR="00DB7707">
        <w:t xml:space="preserve"> van </w:t>
      </w:r>
      <w:proofErr w:type="spellStart"/>
      <w:r w:rsidR="00CC68B6">
        <w:t>Buurtschap</w:t>
      </w:r>
      <w:proofErr w:type="spellEnd"/>
      <w:r w:rsidR="00DB7707">
        <w:t xml:space="preserve"> </w:t>
      </w:r>
      <w:proofErr w:type="spellStart"/>
      <w:r w:rsidR="00DB7707">
        <w:t>Nobelhorst</w:t>
      </w:r>
      <w:proofErr w:type="spellEnd"/>
      <w:r w:rsidR="00DB7707">
        <w:t xml:space="preserve"> Midden </w:t>
      </w:r>
      <w:proofErr w:type="spellStart"/>
      <w:r w:rsidR="00DB7707">
        <w:t>dat</w:t>
      </w:r>
      <w:proofErr w:type="spellEnd"/>
      <w:r w:rsidR="00DB7707">
        <w:t xml:space="preserve"> de </w:t>
      </w:r>
      <w:proofErr w:type="spellStart"/>
      <w:r w:rsidR="00DB7707">
        <w:t>collectieve</w:t>
      </w:r>
      <w:proofErr w:type="spellEnd"/>
      <w:r w:rsidR="00DB7707">
        <w:t xml:space="preserve"> </w:t>
      </w:r>
      <w:proofErr w:type="spellStart"/>
      <w:r w:rsidR="00DB7707">
        <w:t>belangen</w:t>
      </w:r>
      <w:proofErr w:type="spellEnd"/>
      <w:r w:rsidR="00DB7707">
        <w:t xml:space="preserve"> van de </w:t>
      </w:r>
      <w:proofErr w:type="spellStart"/>
      <w:r w:rsidR="00DB7707">
        <w:t>bewoners</w:t>
      </w:r>
      <w:proofErr w:type="spellEnd"/>
      <w:r w:rsidR="00DB7707">
        <w:t xml:space="preserve"> in </w:t>
      </w:r>
      <w:proofErr w:type="spellStart"/>
      <w:r w:rsidR="00DB7707">
        <w:t>Nobelhorst</w:t>
      </w:r>
      <w:proofErr w:type="spellEnd"/>
      <w:r w:rsidR="00DB7707">
        <w:t xml:space="preserve"> Midden </w:t>
      </w:r>
      <w:proofErr w:type="spellStart"/>
      <w:r w:rsidR="00DB7707">
        <w:t>statutair</w:t>
      </w:r>
      <w:proofErr w:type="spellEnd"/>
      <w:r w:rsidR="00DB7707">
        <w:t xml:space="preserve"> </w:t>
      </w:r>
      <w:proofErr w:type="spellStart"/>
      <w:r w:rsidR="00DB7707">
        <w:t>behartigt</w:t>
      </w:r>
      <w:proofErr w:type="spellEnd"/>
      <w:r w:rsidR="00DB7707">
        <w:t xml:space="preserve"> </w:t>
      </w:r>
      <w:proofErr w:type="spellStart"/>
      <w:r w:rsidR="00DB7707">
        <w:t>en</w:t>
      </w:r>
      <w:proofErr w:type="spellEnd"/>
      <w:r w:rsidR="00DB7707">
        <w:t xml:space="preserve"> </w:t>
      </w:r>
      <w:proofErr w:type="spellStart"/>
      <w:r w:rsidR="00DB7707">
        <w:t>aan</w:t>
      </w:r>
      <w:proofErr w:type="spellEnd"/>
      <w:r w:rsidR="00DB7707">
        <w:t xml:space="preserve"> </w:t>
      </w:r>
      <w:proofErr w:type="spellStart"/>
      <w:r w:rsidR="00DB7707">
        <w:t>wie</w:t>
      </w:r>
      <w:proofErr w:type="spellEnd"/>
      <w:r w:rsidR="00DB7707">
        <w:t xml:space="preserve">  </w:t>
      </w:r>
      <w:proofErr w:type="spellStart"/>
      <w:r w:rsidR="00DB7707">
        <w:t>vèrgaande</w:t>
      </w:r>
      <w:proofErr w:type="spellEnd"/>
      <w:r w:rsidR="00DB7707">
        <w:t xml:space="preserve"> </w:t>
      </w:r>
      <w:proofErr w:type="spellStart"/>
      <w:r w:rsidR="00DB7707">
        <w:t>participatiebevoegdheden</w:t>
      </w:r>
      <w:proofErr w:type="spellEnd"/>
      <w:r w:rsidR="00DB7707">
        <w:t xml:space="preserve"> </w:t>
      </w:r>
      <w:proofErr w:type="spellStart"/>
      <w:r w:rsidR="00DB7707">
        <w:t>zijn</w:t>
      </w:r>
      <w:proofErr w:type="spellEnd"/>
      <w:r w:rsidR="00DB7707">
        <w:t xml:space="preserve"> </w:t>
      </w:r>
      <w:proofErr w:type="spellStart"/>
      <w:r w:rsidR="00DB7707">
        <w:t>toegekend</w:t>
      </w:r>
      <w:proofErr w:type="spellEnd"/>
      <w:r w:rsidR="00DB7707">
        <w:t>.</w:t>
      </w:r>
    </w:p>
    <w:p w14:paraId="047A7E63" w14:textId="59333D71" w:rsidR="00B34D38" w:rsidRDefault="00BF11FB">
      <w:proofErr w:type="spellStart"/>
      <w:r>
        <w:t>Vanuit</w:t>
      </w:r>
      <w:proofErr w:type="spellEnd"/>
      <w:r>
        <w:t xml:space="preserve"> </w:t>
      </w:r>
      <w:proofErr w:type="spellStart"/>
      <w:r>
        <w:t>onze</w:t>
      </w:r>
      <w:proofErr w:type="spellEnd"/>
      <w:r>
        <w:t xml:space="preserve"> </w:t>
      </w:r>
      <w:proofErr w:type="spellStart"/>
      <w:r>
        <w:t>woningen</w:t>
      </w:r>
      <w:proofErr w:type="spellEnd"/>
      <w:r>
        <w:t xml:space="preserve"> </w:t>
      </w:r>
      <w:proofErr w:type="spellStart"/>
      <w:r>
        <w:t>hebben</w:t>
      </w:r>
      <w:proofErr w:type="spellEnd"/>
      <w:r>
        <w:t xml:space="preserve"> </w:t>
      </w:r>
      <w:proofErr w:type="spellStart"/>
      <w:r>
        <w:t>wij</w:t>
      </w:r>
      <w:proofErr w:type="spellEnd"/>
      <w:r>
        <w:t xml:space="preserve"> direct </w:t>
      </w:r>
      <w:proofErr w:type="spellStart"/>
      <w:r>
        <w:t>zicht</w:t>
      </w:r>
      <w:proofErr w:type="spellEnd"/>
      <w:r>
        <w:t xml:space="preserve"> op de </w:t>
      </w:r>
      <w:proofErr w:type="spellStart"/>
      <w:r>
        <w:t>bouwlocatie</w:t>
      </w:r>
      <w:proofErr w:type="spellEnd"/>
      <w:r>
        <w:t xml:space="preserve"> </w:t>
      </w:r>
      <w:proofErr w:type="spellStart"/>
      <w:r>
        <w:t>en</w:t>
      </w:r>
      <w:proofErr w:type="spellEnd"/>
      <w:r>
        <w:t xml:space="preserve"> </w:t>
      </w:r>
      <w:proofErr w:type="spellStart"/>
      <w:r>
        <w:t>zullen</w:t>
      </w:r>
      <w:proofErr w:type="spellEnd"/>
      <w:r>
        <w:t xml:space="preserve"> </w:t>
      </w:r>
      <w:proofErr w:type="spellStart"/>
      <w:r>
        <w:t>wij</w:t>
      </w:r>
      <w:proofErr w:type="spellEnd"/>
      <w:r>
        <w:t xml:space="preserve"> direct </w:t>
      </w:r>
      <w:proofErr w:type="spellStart"/>
      <w:r>
        <w:t>w</w:t>
      </w:r>
      <w:r w:rsidR="00F16A0A">
        <w:t>o</w:t>
      </w:r>
      <w:r>
        <w:t>rden</w:t>
      </w:r>
      <w:proofErr w:type="spellEnd"/>
      <w:r>
        <w:t xml:space="preserve"> </w:t>
      </w:r>
      <w:proofErr w:type="spellStart"/>
      <w:r>
        <w:t>geraakt</w:t>
      </w:r>
      <w:proofErr w:type="spellEnd"/>
      <w:r>
        <w:t xml:space="preserve"> door de </w:t>
      </w:r>
      <w:proofErr w:type="spellStart"/>
      <w:r>
        <w:t>gevolgen</w:t>
      </w:r>
      <w:proofErr w:type="spellEnd"/>
      <w:r>
        <w:t xml:space="preserve"> van het </w:t>
      </w:r>
      <w:proofErr w:type="spellStart"/>
      <w:r>
        <w:t>besluit</w:t>
      </w:r>
      <w:proofErr w:type="spellEnd"/>
      <w:r w:rsidR="00DB7707">
        <w:t xml:space="preserve"> </w:t>
      </w:r>
      <w:r w:rsidR="00B31154">
        <w:t xml:space="preserve"> (</w:t>
      </w:r>
      <w:proofErr w:type="spellStart"/>
      <w:r w:rsidR="00195310">
        <w:t>zoals</w:t>
      </w:r>
      <w:proofErr w:type="spellEnd"/>
      <w:r w:rsidR="00195310">
        <w:t xml:space="preserve"> </w:t>
      </w:r>
      <w:proofErr w:type="spellStart"/>
      <w:r w:rsidR="00B31154">
        <w:t>toename</w:t>
      </w:r>
      <w:proofErr w:type="spellEnd"/>
      <w:r w:rsidR="00B31154">
        <w:t xml:space="preserve"> </w:t>
      </w:r>
      <w:proofErr w:type="spellStart"/>
      <w:r w:rsidR="00B31154">
        <w:t>verkeersdrukte</w:t>
      </w:r>
      <w:proofErr w:type="spellEnd"/>
      <w:r w:rsidR="00B31154">
        <w:t xml:space="preserve">, </w:t>
      </w:r>
      <w:proofErr w:type="spellStart"/>
      <w:r w:rsidR="00B31154">
        <w:t>parkeerdruk</w:t>
      </w:r>
      <w:proofErr w:type="spellEnd"/>
      <w:r w:rsidR="00B31154">
        <w:t xml:space="preserve">, </w:t>
      </w:r>
      <w:proofErr w:type="spellStart"/>
      <w:r w:rsidR="00263278">
        <w:t>aantasting</w:t>
      </w:r>
      <w:proofErr w:type="spellEnd"/>
      <w:r w:rsidR="00263278">
        <w:t xml:space="preserve"> </w:t>
      </w:r>
      <w:proofErr w:type="spellStart"/>
      <w:r w:rsidR="00263278">
        <w:t>dorpsbeeld</w:t>
      </w:r>
      <w:proofErr w:type="spellEnd"/>
      <w:r w:rsidR="00195310">
        <w:t>)</w:t>
      </w:r>
      <w:r>
        <w:t>.</w:t>
      </w:r>
      <w:r w:rsidR="008340C7">
        <w:t xml:space="preserve"> </w:t>
      </w:r>
      <w:proofErr w:type="spellStart"/>
      <w:r w:rsidR="00A414B2">
        <w:t>Daarnaast</w:t>
      </w:r>
      <w:proofErr w:type="spellEnd"/>
      <w:r w:rsidR="00A414B2">
        <w:t xml:space="preserve"> </w:t>
      </w:r>
      <w:proofErr w:type="spellStart"/>
      <w:r w:rsidR="00A414B2">
        <w:t>wijzen</w:t>
      </w:r>
      <w:proofErr w:type="spellEnd"/>
      <w:r w:rsidR="00A414B2">
        <w:t xml:space="preserve"> </w:t>
      </w:r>
      <w:proofErr w:type="spellStart"/>
      <w:r w:rsidR="00A414B2">
        <w:t>wij</w:t>
      </w:r>
      <w:proofErr w:type="spellEnd"/>
      <w:r w:rsidR="00A414B2">
        <w:t xml:space="preserve"> op de hinder </w:t>
      </w:r>
      <w:proofErr w:type="spellStart"/>
      <w:r w:rsidR="00A414B2">
        <w:t>en</w:t>
      </w:r>
      <w:proofErr w:type="spellEnd"/>
      <w:r w:rsidR="00A414B2">
        <w:t xml:space="preserve"> </w:t>
      </w:r>
      <w:proofErr w:type="spellStart"/>
      <w:r w:rsidR="00A414B2">
        <w:t>mogelijke</w:t>
      </w:r>
      <w:proofErr w:type="spellEnd"/>
      <w:r w:rsidR="00A414B2">
        <w:t xml:space="preserve"> </w:t>
      </w:r>
      <w:proofErr w:type="spellStart"/>
      <w:r w:rsidR="00A414B2">
        <w:t>schade</w:t>
      </w:r>
      <w:proofErr w:type="spellEnd"/>
      <w:r w:rsidR="00A414B2">
        <w:t xml:space="preserve"> door </w:t>
      </w:r>
      <w:proofErr w:type="spellStart"/>
      <w:r w:rsidR="00A414B2">
        <w:t>heiwerkzaamheden</w:t>
      </w:r>
      <w:proofErr w:type="spellEnd"/>
      <w:r w:rsidR="00A414B2">
        <w:t xml:space="preserve">. De </w:t>
      </w:r>
      <w:proofErr w:type="spellStart"/>
      <w:r w:rsidR="00A414B2">
        <w:t>bouwlocatie</w:t>
      </w:r>
      <w:proofErr w:type="spellEnd"/>
      <w:r w:rsidR="00A414B2">
        <w:t xml:space="preserve"> </w:t>
      </w:r>
      <w:proofErr w:type="spellStart"/>
      <w:r w:rsidR="00A414B2">
        <w:t>ligt</w:t>
      </w:r>
      <w:proofErr w:type="spellEnd"/>
      <w:r w:rsidR="00A414B2">
        <w:t xml:space="preserve"> op </w:t>
      </w:r>
      <w:proofErr w:type="spellStart"/>
      <w:r w:rsidR="00A414B2">
        <w:t>korte</w:t>
      </w:r>
      <w:proofErr w:type="spellEnd"/>
      <w:r w:rsidR="00A414B2">
        <w:t xml:space="preserve"> </w:t>
      </w:r>
      <w:proofErr w:type="spellStart"/>
      <w:r w:rsidR="00A414B2">
        <w:t>afstand</w:t>
      </w:r>
      <w:proofErr w:type="spellEnd"/>
      <w:r w:rsidR="00A414B2">
        <w:t xml:space="preserve"> van </w:t>
      </w:r>
      <w:proofErr w:type="spellStart"/>
      <w:r w:rsidR="00A414B2">
        <w:t>bestaande</w:t>
      </w:r>
      <w:proofErr w:type="spellEnd"/>
      <w:r w:rsidR="00A414B2">
        <w:t xml:space="preserve"> </w:t>
      </w:r>
      <w:proofErr w:type="spellStart"/>
      <w:r w:rsidR="00A414B2">
        <w:t>woningen</w:t>
      </w:r>
      <w:proofErr w:type="spellEnd"/>
      <w:r w:rsidR="00A414B2">
        <w:t xml:space="preserve">, </w:t>
      </w:r>
      <w:proofErr w:type="spellStart"/>
      <w:r w:rsidR="00A414B2">
        <w:t>waardoor</w:t>
      </w:r>
      <w:proofErr w:type="spellEnd"/>
      <w:r w:rsidR="00A414B2">
        <w:t xml:space="preserve"> </w:t>
      </w:r>
      <w:proofErr w:type="spellStart"/>
      <w:r w:rsidR="00A414B2">
        <w:t>trillingen</w:t>
      </w:r>
      <w:proofErr w:type="spellEnd"/>
      <w:r w:rsidR="00A414B2">
        <w:t xml:space="preserve"> </w:t>
      </w:r>
      <w:proofErr w:type="spellStart"/>
      <w:r w:rsidR="00A414B2">
        <w:t>bij</w:t>
      </w:r>
      <w:proofErr w:type="spellEnd"/>
      <w:r w:rsidR="00A414B2">
        <w:t xml:space="preserve"> het </w:t>
      </w:r>
      <w:proofErr w:type="spellStart"/>
      <w:r w:rsidR="00A414B2">
        <w:t>heien</w:t>
      </w:r>
      <w:proofErr w:type="spellEnd"/>
      <w:r w:rsidR="00A414B2">
        <w:t xml:space="preserve"> </w:t>
      </w:r>
      <w:proofErr w:type="spellStart"/>
      <w:r w:rsidR="00A414B2">
        <w:t>risico’s</w:t>
      </w:r>
      <w:proofErr w:type="spellEnd"/>
      <w:r w:rsidR="00A414B2">
        <w:t xml:space="preserve"> </w:t>
      </w:r>
      <w:proofErr w:type="spellStart"/>
      <w:r w:rsidR="00A414B2">
        <w:t>opleveren</w:t>
      </w:r>
      <w:proofErr w:type="spellEnd"/>
      <w:r w:rsidR="00A414B2">
        <w:t xml:space="preserve"> </w:t>
      </w:r>
      <w:proofErr w:type="spellStart"/>
      <w:r w:rsidR="00A414B2">
        <w:t>voor</w:t>
      </w:r>
      <w:proofErr w:type="spellEnd"/>
      <w:r w:rsidR="00A414B2">
        <w:t xml:space="preserve"> </w:t>
      </w:r>
      <w:proofErr w:type="spellStart"/>
      <w:r w:rsidR="00A414B2">
        <w:t>schade</w:t>
      </w:r>
      <w:proofErr w:type="spellEnd"/>
      <w:r w:rsidR="00A414B2">
        <w:t xml:space="preserve"> </w:t>
      </w:r>
      <w:proofErr w:type="spellStart"/>
      <w:r w:rsidR="00A414B2">
        <w:t>aan</w:t>
      </w:r>
      <w:proofErr w:type="spellEnd"/>
      <w:r w:rsidR="00A414B2">
        <w:t xml:space="preserve"> </w:t>
      </w:r>
      <w:proofErr w:type="spellStart"/>
      <w:r w:rsidR="00A414B2">
        <w:t>gevels</w:t>
      </w:r>
      <w:proofErr w:type="spellEnd"/>
      <w:r w:rsidR="00A414B2">
        <w:t xml:space="preserve"> </w:t>
      </w:r>
      <w:proofErr w:type="spellStart"/>
      <w:r w:rsidR="00A414B2">
        <w:t>en</w:t>
      </w:r>
      <w:proofErr w:type="spellEnd"/>
      <w:r w:rsidR="00A414B2">
        <w:t xml:space="preserve"> </w:t>
      </w:r>
      <w:proofErr w:type="spellStart"/>
      <w:r w:rsidR="00A414B2">
        <w:t>funeringen</w:t>
      </w:r>
      <w:proofErr w:type="spellEnd"/>
      <w:r w:rsidR="00A414B2">
        <w:t xml:space="preserve">. </w:t>
      </w:r>
      <w:proofErr w:type="spellStart"/>
      <w:r w:rsidR="00A414B2">
        <w:t>Wij</w:t>
      </w:r>
      <w:proofErr w:type="spellEnd"/>
      <w:r w:rsidR="00A414B2">
        <w:t xml:space="preserve"> </w:t>
      </w:r>
      <w:proofErr w:type="spellStart"/>
      <w:r w:rsidR="00A414B2">
        <w:t>verzoeken</w:t>
      </w:r>
      <w:proofErr w:type="spellEnd"/>
      <w:r w:rsidR="00A414B2">
        <w:t xml:space="preserve"> </w:t>
      </w:r>
      <w:proofErr w:type="spellStart"/>
      <w:r w:rsidR="00A414B2">
        <w:lastRenderedPageBreak/>
        <w:t>dat</w:t>
      </w:r>
      <w:proofErr w:type="spellEnd"/>
      <w:r w:rsidR="00A414B2">
        <w:t xml:space="preserve"> het </w:t>
      </w:r>
      <w:r w:rsidR="00D02C6F">
        <w:t>c</w:t>
      </w:r>
      <w:r w:rsidR="00A414B2">
        <w:t xml:space="preserve">ollege </w:t>
      </w:r>
      <w:proofErr w:type="spellStart"/>
      <w:r w:rsidR="00A414B2">
        <w:t>maatregelen</w:t>
      </w:r>
      <w:proofErr w:type="spellEnd"/>
      <w:r w:rsidR="00A414B2">
        <w:t xml:space="preserve"> </w:t>
      </w:r>
      <w:proofErr w:type="spellStart"/>
      <w:r w:rsidR="00A414B2">
        <w:t>treft</w:t>
      </w:r>
      <w:proofErr w:type="spellEnd"/>
      <w:r w:rsidR="00A414B2">
        <w:t xml:space="preserve"> om </w:t>
      </w:r>
      <w:proofErr w:type="spellStart"/>
      <w:r w:rsidR="00D02C6F">
        <w:t>d</w:t>
      </w:r>
      <w:r w:rsidR="00A414B2">
        <w:t>it</w:t>
      </w:r>
      <w:proofErr w:type="spellEnd"/>
      <w:r w:rsidR="00A414B2">
        <w:t xml:space="preserve"> </w:t>
      </w:r>
      <w:proofErr w:type="spellStart"/>
      <w:r w:rsidR="00A414B2">
        <w:t>te</w:t>
      </w:r>
      <w:proofErr w:type="spellEnd"/>
      <w:r w:rsidR="00A414B2">
        <w:t xml:space="preserve"> </w:t>
      </w:r>
      <w:proofErr w:type="spellStart"/>
      <w:r w:rsidR="00A414B2">
        <w:t>voorkomen</w:t>
      </w:r>
      <w:proofErr w:type="spellEnd"/>
      <w:r w:rsidR="00A414B2">
        <w:t xml:space="preserve">, </w:t>
      </w:r>
      <w:proofErr w:type="spellStart"/>
      <w:r w:rsidR="00A414B2">
        <w:t>bijvoorbeeld</w:t>
      </w:r>
      <w:proofErr w:type="spellEnd"/>
      <w:r w:rsidR="00A414B2">
        <w:t xml:space="preserve"> door het </w:t>
      </w:r>
      <w:proofErr w:type="spellStart"/>
      <w:r w:rsidR="00A414B2">
        <w:t>toepassen</w:t>
      </w:r>
      <w:proofErr w:type="spellEnd"/>
      <w:r w:rsidR="00A414B2">
        <w:t xml:space="preserve"> van </w:t>
      </w:r>
      <w:proofErr w:type="spellStart"/>
      <w:r w:rsidR="00A414B2">
        <w:t>trillingsarme</w:t>
      </w:r>
      <w:proofErr w:type="spellEnd"/>
      <w:r w:rsidR="00A414B2">
        <w:t xml:space="preserve"> </w:t>
      </w:r>
      <w:proofErr w:type="spellStart"/>
      <w:r w:rsidR="00A414B2">
        <w:t>funderingstechnieken</w:t>
      </w:r>
      <w:proofErr w:type="spellEnd"/>
      <w:r w:rsidR="00A414B2">
        <w:t xml:space="preserve">, </w:t>
      </w:r>
      <w:proofErr w:type="spellStart"/>
      <w:r w:rsidR="00A414B2">
        <w:t>zoals</w:t>
      </w:r>
      <w:proofErr w:type="spellEnd"/>
      <w:r w:rsidR="00A414B2">
        <w:t xml:space="preserve"> </w:t>
      </w:r>
      <w:proofErr w:type="spellStart"/>
      <w:r w:rsidR="00A414B2">
        <w:t>boren</w:t>
      </w:r>
      <w:proofErr w:type="spellEnd"/>
      <w:r w:rsidR="00A414B2">
        <w:t xml:space="preserve"> in </w:t>
      </w:r>
      <w:proofErr w:type="spellStart"/>
      <w:r w:rsidR="00A414B2">
        <w:t>plaats</w:t>
      </w:r>
      <w:proofErr w:type="spellEnd"/>
      <w:r w:rsidR="00A414B2">
        <w:t xml:space="preserve"> van </w:t>
      </w:r>
      <w:proofErr w:type="spellStart"/>
      <w:r w:rsidR="00A414B2">
        <w:t>heien</w:t>
      </w:r>
      <w:proofErr w:type="spellEnd"/>
      <w:r w:rsidR="00A414B2">
        <w:t>.</w:t>
      </w:r>
    </w:p>
    <w:p w14:paraId="602EF4CF" w14:textId="6775B908" w:rsidR="00765E41" w:rsidRDefault="00ED6CAD">
      <w:r>
        <w:t xml:space="preserve">Het </w:t>
      </w:r>
      <w:proofErr w:type="spellStart"/>
      <w:r>
        <w:t>bezwaar</w:t>
      </w:r>
      <w:proofErr w:type="spellEnd"/>
      <w:r>
        <w:t xml:space="preserve"> is </w:t>
      </w:r>
      <w:proofErr w:type="spellStart"/>
      <w:r>
        <w:t>tijdi</w:t>
      </w:r>
      <w:r w:rsidR="00E81BE1">
        <w:t>g</w:t>
      </w:r>
      <w:proofErr w:type="spellEnd"/>
      <w:r w:rsidR="00C455F3">
        <w:t xml:space="preserve"> </w:t>
      </w:r>
      <w:proofErr w:type="spellStart"/>
      <w:r w:rsidR="00C455F3">
        <w:t>inge</w:t>
      </w:r>
      <w:r w:rsidR="000D2C04">
        <w:t>die</w:t>
      </w:r>
      <w:r w:rsidR="00C455F3">
        <w:t>nd</w:t>
      </w:r>
      <w:proofErr w:type="spellEnd"/>
      <w:r>
        <w:t>.</w:t>
      </w:r>
      <w:r>
        <w:br/>
      </w:r>
      <w:r>
        <w:br/>
        <w:t>Kern</w:t>
      </w:r>
      <w:r w:rsidR="00E81BE1">
        <w:t xml:space="preserve"> is het </w:t>
      </w:r>
      <w:proofErr w:type="spellStart"/>
      <w:r w:rsidR="00E81BE1">
        <w:t>feit</w:t>
      </w:r>
      <w:proofErr w:type="spellEnd"/>
      <w:r w:rsidR="00E81BE1">
        <w:t xml:space="preserve"> </w:t>
      </w:r>
      <w:proofErr w:type="spellStart"/>
      <w:r w:rsidR="00E81BE1">
        <w:t>dat</w:t>
      </w:r>
      <w:proofErr w:type="spellEnd"/>
      <w:r w:rsidR="00E81BE1">
        <w:t xml:space="preserve"> </w:t>
      </w:r>
      <w:proofErr w:type="spellStart"/>
      <w:r w:rsidR="00E81BE1">
        <w:t>Kernbeek</w:t>
      </w:r>
      <w:proofErr w:type="spellEnd"/>
      <w:r w:rsidR="00E81BE1">
        <w:t xml:space="preserve"> B.V. </w:t>
      </w:r>
      <w:proofErr w:type="spellStart"/>
      <w:r w:rsidR="00E81BE1">
        <w:t>niet</w:t>
      </w:r>
      <w:proofErr w:type="spellEnd"/>
      <w:r w:rsidR="00E81BE1">
        <w:t xml:space="preserve"> </w:t>
      </w:r>
      <w:proofErr w:type="spellStart"/>
      <w:r w:rsidR="00E81BE1">
        <w:t>ontvankelijk</w:t>
      </w:r>
      <w:proofErr w:type="spellEnd"/>
      <w:r w:rsidR="00E81BE1">
        <w:t xml:space="preserve"> </w:t>
      </w:r>
      <w:proofErr w:type="spellStart"/>
      <w:r w:rsidR="00E81BE1">
        <w:t>dient</w:t>
      </w:r>
      <w:proofErr w:type="spellEnd"/>
      <w:r w:rsidR="00E81BE1">
        <w:t xml:space="preserve"> </w:t>
      </w:r>
      <w:proofErr w:type="spellStart"/>
      <w:r w:rsidR="00E81BE1">
        <w:t>te</w:t>
      </w:r>
      <w:proofErr w:type="spellEnd"/>
      <w:r w:rsidR="00E81BE1">
        <w:t xml:space="preserve"> </w:t>
      </w:r>
      <w:proofErr w:type="spellStart"/>
      <w:r w:rsidR="00E81BE1">
        <w:t>worden</w:t>
      </w:r>
      <w:proofErr w:type="spellEnd"/>
      <w:r w:rsidR="00E81BE1">
        <w:t xml:space="preserve"> </w:t>
      </w:r>
      <w:proofErr w:type="spellStart"/>
      <w:r w:rsidR="00E81BE1">
        <w:t>verklaard</w:t>
      </w:r>
      <w:proofErr w:type="spellEnd"/>
      <w:r w:rsidR="00E81BE1">
        <w:t xml:space="preserve"> </w:t>
      </w:r>
      <w:proofErr w:type="spellStart"/>
      <w:r w:rsidR="00E81BE1">
        <w:t>als</w:t>
      </w:r>
      <w:proofErr w:type="spellEnd"/>
      <w:r w:rsidR="00E81BE1">
        <w:t xml:space="preserve"> </w:t>
      </w:r>
      <w:proofErr w:type="spellStart"/>
      <w:r w:rsidR="00E81BE1">
        <w:t>aanvrager</w:t>
      </w:r>
      <w:proofErr w:type="spellEnd"/>
      <w:r w:rsidR="00E81BE1">
        <w:t xml:space="preserve">, nu de </w:t>
      </w:r>
      <w:proofErr w:type="spellStart"/>
      <w:r w:rsidR="00E81BE1">
        <w:t>legitimiteit</w:t>
      </w:r>
      <w:proofErr w:type="spellEnd"/>
      <w:r w:rsidR="00E81BE1">
        <w:t xml:space="preserve"> </w:t>
      </w:r>
      <w:proofErr w:type="spellStart"/>
      <w:r w:rsidR="00E81BE1">
        <w:t>hiertoe</w:t>
      </w:r>
      <w:proofErr w:type="spellEnd"/>
      <w:r w:rsidR="00E81BE1">
        <w:t xml:space="preserve"> </w:t>
      </w:r>
      <w:proofErr w:type="spellStart"/>
      <w:r w:rsidR="00E81BE1">
        <w:t>ontbreekt</w:t>
      </w:r>
      <w:proofErr w:type="spellEnd"/>
      <w:r w:rsidR="00E81BE1">
        <w:t xml:space="preserve">. </w:t>
      </w:r>
      <w:proofErr w:type="spellStart"/>
      <w:r w:rsidR="00E81BE1">
        <w:t>Tevens</w:t>
      </w:r>
      <w:proofErr w:type="spellEnd"/>
      <w:r w:rsidR="00E81BE1">
        <w:t xml:space="preserve"> is </w:t>
      </w:r>
      <w:r>
        <w:t xml:space="preserve">het </w:t>
      </w:r>
      <w:proofErr w:type="spellStart"/>
      <w:r>
        <w:t>besluit</w:t>
      </w:r>
      <w:proofErr w:type="spellEnd"/>
      <w:r>
        <w:t xml:space="preserve"> </w:t>
      </w:r>
      <w:proofErr w:type="spellStart"/>
      <w:r>
        <w:t>onzorgvuldig</w:t>
      </w:r>
      <w:proofErr w:type="spellEnd"/>
      <w:r>
        <w:t xml:space="preserve"> </w:t>
      </w:r>
      <w:proofErr w:type="spellStart"/>
      <w:r>
        <w:t>voorbereid</w:t>
      </w:r>
      <w:proofErr w:type="spellEnd"/>
      <w:r>
        <w:t xml:space="preserve"> </w:t>
      </w:r>
      <w:proofErr w:type="spellStart"/>
      <w:r>
        <w:t>en</w:t>
      </w:r>
      <w:proofErr w:type="spellEnd"/>
      <w:r>
        <w:t xml:space="preserve"> </w:t>
      </w:r>
      <w:proofErr w:type="spellStart"/>
      <w:r>
        <w:t>ontoereikend</w:t>
      </w:r>
      <w:proofErr w:type="spellEnd"/>
      <w:r>
        <w:t xml:space="preserve"> </w:t>
      </w:r>
      <w:proofErr w:type="spellStart"/>
      <w:r>
        <w:t>gemotiveerd</w:t>
      </w:r>
      <w:proofErr w:type="spellEnd"/>
      <w:r>
        <w:t xml:space="preserve">, </w:t>
      </w:r>
      <w:proofErr w:type="spellStart"/>
      <w:r>
        <w:t>wijkt</w:t>
      </w:r>
      <w:proofErr w:type="spellEnd"/>
      <w:r>
        <w:t xml:space="preserve"> </w:t>
      </w:r>
      <w:r w:rsidR="00E81BE1">
        <w:t xml:space="preserve">het </w:t>
      </w:r>
      <w:proofErr w:type="spellStart"/>
      <w:r>
        <w:t>af</w:t>
      </w:r>
      <w:proofErr w:type="spellEnd"/>
      <w:r>
        <w:t xml:space="preserve"> van </w:t>
      </w:r>
      <w:r w:rsidR="00270165">
        <w:t xml:space="preserve">de </w:t>
      </w:r>
      <w:r>
        <w:t xml:space="preserve">in 2019 met de </w:t>
      </w:r>
      <w:proofErr w:type="spellStart"/>
      <w:r>
        <w:t>gemeente</w:t>
      </w:r>
      <w:proofErr w:type="spellEnd"/>
      <w:r w:rsidR="001348BD">
        <w:t xml:space="preserve"> </w:t>
      </w:r>
      <w:r w:rsidR="00C66712">
        <w:t>(</w:t>
      </w:r>
      <w:r w:rsidR="001348BD">
        <w:t xml:space="preserve">de </w:t>
      </w:r>
      <w:proofErr w:type="spellStart"/>
      <w:r w:rsidR="001348BD">
        <w:t>ambtenaren</w:t>
      </w:r>
      <w:proofErr w:type="spellEnd"/>
      <w:r w:rsidR="001348BD">
        <w:t xml:space="preserve"> Post </w:t>
      </w:r>
      <w:proofErr w:type="spellStart"/>
      <w:r w:rsidR="001348BD">
        <w:t>en</w:t>
      </w:r>
      <w:proofErr w:type="spellEnd"/>
      <w:r w:rsidR="001348BD">
        <w:t xml:space="preserve"> Stam</w:t>
      </w:r>
      <w:r w:rsidR="00C66712">
        <w:t>)</w:t>
      </w:r>
      <w:r w:rsidR="00F64835">
        <w:t xml:space="preserve">, de </w:t>
      </w:r>
      <w:proofErr w:type="spellStart"/>
      <w:r>
        <w:t>huisartsen</w:t>
      </w:r>
      <w:proofErr w:type="spellEnd"/>
      <w:r>
        <w:t xml:space="preserve"> </w:t>
      </w:r>
      <w:r w:rsidR="00973A54">
        <w:t xml:space="preserve">van de </w:t>
      </w:r>
      <w:proofErr w:type="spellStart"/>
      <w:r w:rsidR="00973A54">
        <w:t>praktijk</w:t>
      </w:r>
      <w:proofErr w:type="spellEnd"/>
      <w:r w:rsidR="00973A54">
        <w:t xml:space="preserve"> </w:t>
      </w:r>
      <w:proofErr w:type="spellStart"/>
      <w:r w:rsidR="00973A54">
        <w:t>Nobelhorst</w:t>
      </w:r>
      <w:proofErr w:type="spellEnd"/>
      <w:r w:rsidR="00973A54">
        <w:t xml:space="preserve"> , </w:t>
      </w:r>
      <w:proofErr w:type="spellStart"/>
      <w:r w:rsidR="00973A54">
        <w:t>hun</w:t>
      </w:r>
      <w:proofErr w:type="spellEnd"/>
      <w:r w:rsidR="00973A54">
        <w:t xml:space="preserve"> architect </w:t>
      </w:r>
      <w:proofErr w:type="spellStart"/>
      <w:r>
        <w:t>en</w:t>
      </w:r>
      <w:proofErr w:type="spellEnd"/>
      <w:r>
        <w:t xml:space="preserve"> </w:t>
      </w:r>
      <w:proofErr w:type="spellStart"/>
      <w:r>
        <w:t>werkgroep</w:t>
      </w:r>
      <w:proofErr w:type="spellEnd"/>
      <w:r>
        <w:t xml:space="preserve"> </w:t>
      </w:r>
      <w:proofErr w:type="spellStart"/>
      <w:r w:rsidR="00CC68B6">
        <w:t>Buurtschap</w:t>
      </w:r>
      <w:proofErr w:type="spellEnd"/>
      <w:r w:rsidR="00CC68B6">
        <w:t xml:space="preserve"> Midden</w:t>
      </w:r>
      <w:r>
        <w:t xml:space="preserve"> </w:t>
      </w:r>
      <w:proofErr w:type="spellStart"/>
      <w:r>
        <w:t>afgestemde</w:t>
      </w:r>
      <w:proofErr w:type="spellEnd"/>
      <w:r>
        <w:t xml:space="preserve"> </w:t>
      </w:r>
      <w:proofErr w:type="spellStart"/>
      <w:r>
        <w:t>uitgangspunten</w:t>
      </w:r>
      <w:proofErr w:type="spellEnd"/>
      <w:r>
        <w:t xml:space="preserve"> (</w:t>
      </w:r>
      <w:proofErr w:type="spellStart"/>
      <w:r>
        <w:t>dorps</w:t>
      </w:r>
      <w:proofErr w:type="spellEnd"/>
      <w:r>
        <w:t xml:space="preserve"> </w:t>
      </w:r>
      <w:proofErr w:type="spellStart"/>
      <w:r>
        <w:t>karakter</w:t>
      </w:r>
      <w:proofErr w:type="spellEnd"/>
      <w:r>
        <w:t xml:space="preserve">), </w:t>
      </w:r>
      <w:proofErr w:type="spellStart"/>
      <w:r>
        <w:t>borgt</w:t>
      </w:r>
      <w:proofErr w:type="spellEnd"/>
      <w:r>
        <w:t xml:space="preserve"> </w:t>
      </w:r>
      <w:r w:rsidR="00E81BE1">
        <w:t xml:space="preserve">het </w:t>
      </w:r>
      <w:r>
        <w:t xml:space="preserve">de </w:t>
      </w:r>
      <w:proofErr w:type="spellStart"/>
      <w:r>
        <w:t>eerstelijnszorg</w:t>
      </w:r>
      <w:proofErr w:type="spellEnd"/>
      <w:r>
        <w:t xml:space="preserve"> </w:t>
      </w:r>
      <w:proofErr w:type="spellStart"/>
      <w:r>
        <w:t>niet</w:t>
      </w:r>
      <w:proofErr w:type="spellEnd"/>
      <w:r>
        <w:t xml:space="preserve">, </w:t>
      </w:r>
      <w:proofErr w:type="spellStart"/>
      <w:r>
        <w:t>hanteert</w:t>
      </w:r>
      <w:proofErr w:type="spellEnd"/>
      <w:r>
        <w:t xml:space="preserve"> </w:t>
      </w:r>
      <w:r w:rsidR="00E81BE1">
        <w:t xml:space="preserve">het </w:t>
      </w:r>
      <w:proofErr w:type="spellStart"/>
      <w:r>
        <w:t>een</w:t>
      </w:r>
      <w:proofErr w:type="spellEnd"/>
      <w:r>
        <w:t xml:space="preserve"> volume/</w:t>
      </w:r>
      <w:proofErr w:type="spellStart"/>
      <w:r>
        <w:t>hoogte</w:t>
      </w:r>
      <w:proofErr w:type="spellEnd"/>
      <w:r>
        <w:t xml:space="preserve"> </w:t>
      </w:r>
      <w:proofErr w:type="spellStart"/>
      <w:r>
        <w:t>dat</w:t>
      </w:r>
      <w:proofErr w:type="spellEnd"/>
      <w:r>
        <w:t xml:space="preserve"> </w:t>
      </w:r>
      <w:proofErr w:type="spellStart"/>
      <w:r>
        <w:t>contextueel</w:t>
      </w:r>
      <w:proofErr w:type="spellEnd"/>
      <w:r>
        <w:t xml:space="preserve"> </w:t>
      </w:r>
      <w:proofErr w:type="spellStart"/>
      <w:r>
        <w:t>niet</w:t>
      </w:r>
      <w:proofErr w:type="spellEnd"/>
      <w:r>
        <w:t xml:space="preserve"> </w:t>
      </w:r>
      <w:proofErr w:type="spellStart"/>
      <w:r>
        <w:t>aanvaardbaar</w:t>
      </w:r>
      <w:proofErr w:type="spellEnd"/>
      <w:r>
        <w:t xml:space="preserve"> is </w:t>
      </w:r>
      <w:proofErr w:type="spellStart"/>
      <w:r>
        <w:t>en</w:t>
      </w:r>
      <w:proofErr w:type="spellEnd"/>
      <w:r>
        <w:t xml:space="preserve"> </w:t>
      </w:r>
      <w:proofErr w:type="spellStart"/>
      <w:r>
        <w:t>stoelt</w:t>
      </w:r>
      <w:proofErr w:type="spellEnd"/>
      <w:r>
        <w:t xml:space="preserve"> </w:t>
      </w:r>
      <w:r w:rsidR="00E81BE1">
        <w:t xml:space="preserve">het </w:t>
      </w:r>
      <w:r>
        <w:t xml:space="preserve">op </w:t>
      </w:r>
      <w:proofErr w:type="spellStart"/>
      <w:r>
        <w:t>een</w:t>
      </w:r>
      <w:proofErr w:type="spellEnd"/>
      <w:r>
        <w:t xml:space="preserve"> </w:t>
      </w:r>
      <w:proofErr w:type="spellStart"/>
      <w:r>
        <w:t>fictief</w:t>
      </w:r>
      <w:proofErr w:type="spellEnd"/>
      <w:r>
        <w:t xml:space="preserve"> </w:t>
      </w:r>
      <w:proofErr w:type="spellStart"/>
      <w:r>
        <w:t>programma</w:t>
      </w:r>
      <w:proofErr w:type="spellEnd"/>
      <w:r w:rsidR="00F77CB9">
        <w:t xml:space="preserve">; </w:t>
      </w:r>
      <w:proofErr w:type="spellStart"/>
      <w:r w:rsidR="00F503FE">
        <w:t>een</w:t>
      </w:r>
      <w:proofErr w:type="spellEnd"/>
      <w:r w:rsidR="00F503FE">
        <w:t xml:space="preserve"> casco </w:t>
      </w:r>
      <w:proofErr w:type="spellStart"/>
      <w:r w:rsidR="00F503FE">
        <w:t>bedrijfsgebouw</w:t>
      </w:r>
      <w:proofErr w:type="spellEnd"/>
      <w:r w:rsidR="00F503FE">
        <w:t xml:space="preserve"> in </w:t>
      </w:r>
      <w:proofErr w:type="spellStart"/>
      <w:r w:rsidR="00F503FE">
        <w:t>plaats</w:t>
      </w:r>
      <w:proofErr w:type="spellEnd"/>
      <w:r w:rsidR="00F503FE">
        <w:t xml:space="preserve"> van </w:t>
      </w:r>
      <w:proofErr w:type="spellStart"/>
      <w:r w:rsidR="00F503FE">
        <w:t>een</w:t>
      </w:r>
      <w:proofErr w:type="spellEnd"/>
      <w:r w:rsidR="00F503FE">
        <w:t xml:space="preserve"> </w:t>
      </w:r>
      <w:proofErr w:type="spellStart"/>
      <w:r w:rsidR="00F503FE">
        <w:t>uitgewerkt</w:t>
      </w:r>
      <w:proofErr w:type="spellEnd"/>
      <w:r w:rsidR="00F503FE">
        <w:t xml:space="preserve"> </w:t>
      </w:r>
      <w:proofErr w:type="spellStart"/>
      <w:r w:rsidR="00F503FE">
        <w:t>gezondheidsentrum</w:t>
      </w:r>
      <w:proofErr w:type="spellEnd"/>
      <w:r w:rsidR="00F503FE">
        <w:t xml:space="preserve">. </w:t>
      </w:r>
      <w:r w:rsidR="00765E41">
        <w:t xml:space="preserve">De </w:t>
      </w:r>
      <w:proofErr w:type="spellStart"/>
      <w:r w:rsidR="00765E41">
        <w:t>parkeerfaciliteiten</w:t>
      </w:r>
      <w:proofErr w:type="spellEnd"/>
      <w:r w:rsidR="00765E41">
        <w:t xml:space="preserve">, de </w:t>
      </w:r>
      <w:proofErr w:type="spellStart"/>
      <w:r w:rsidR="00765E41">
        <w:t>v</w:t>
      </w:r>
      <w:r>
        <w:t>erkeer</w:t>
      </w:r>
      <w:r w:rsidR="00765E41">
        <w:t>druk</w:t>
      </w:r>
      <w:proofErr w:type="spellEnd"/>
      <w:r w:rsidR="00765E41">
        <w:t xml:space="preserve"> </w:t>
      </w:r>
      <w:proofErr w:type="spellStart"/>
      <w:r w:rsidR="00765E41">
        <w:t>en</w:t>
      </w:r>
      <w:proofErr w:type="spellEnd"/>
      <w:r w:rsidR="00765E41">
        <w:t xml:space="preserve"> de </w:t>
      </w:r>
      <w:proofErr w:type="spellStart"/>
      <w:r>
        <w:t>brandveiligheid</w:t>
      </w:r>
      <w:proofErr w:type="spellEnd"/>
      <w:r>
        <w:t xml:space="preserve"> </w:t>
      </w:r>
      <w:proofErr w:type="spellStart"/>
      <w:r w:rsidR="00F503FE">
        <w:t>zijn</w:t>
      </w:r>
      <w:proofErr w:type="spellEnd"/>
      <w:r w:rsidR="00F503FE">
        <w:t xml:space="preserve"> </w:t>
      </w:r>
      <w:proofErr w:type="spellStart"/>
      <w:r>
        <w:t>niet</w:t>
      </w:r>
      <w:proofErr w:type="spellEnd"/>
      <w:r>
        <w:t xml:space="preserve"> </w:t>
      </w:r>
      <w:proofErr w:type="spellStart"/>
      <w:r>
        <w:t>deugdelijk</w:t>
      </w:r>
      <w:proofErr w:type="spellEnd"/>
      <w:r>
        <w:t xml:space="preserve"> </w:t>
      </w:r>
      <w:proofErr w:type="spellStart"/>
      <w:r>
        <w:t>onderbouwd</w:t>
      </w:r>
      <w:proofErr w:type="spellEnd"/>
      <w:r>
        <w:t xml:space="preserve">. </w:t>
      </w:r>
      <w:r w:rsidR="002D7CF6">
        <w:t xml:space="preserve">De </w:t>
      </w:r>
      <w:proofErr w:type="spellStart"/>
      <w:r w:rsidR="002D7CF6">
        <w:t>aan</w:t>
      </w:r>
      <w:proofErr w:type="spellEnd"/>
      <w:r w:rsidR="002D7CF6">
        <w:t xml:space="preserve"> </w:t>
      </w:r>
      <w:proofErr w:type="spellStart"/>
      <w:r w:rsidR="00CC68B6">
        <w:t>buurtschap</w:t>
      </w:r>
      <w:proofErr w:type="spellEnd"/>
      <w:r w:rsidR="002D7CF6">
        <w:t xml:space="preserve"> </w:t>
      </w:r>
      <w:proofErr w:type="spellStart"/>
      <w:r w:rsidR="002D7CF6">
        <w:t>en</w:t>
      </w:r>
      <w:proofErr w:type="spellEnd"/>
      <w:r w:rsidR="002D7CF6">
        <w:t xml:space="preserve"> </w:t>
      </w:r>
      <w:proofErr w:type="spellStart"/>
      <w:r w:rsidR="002D7CF6">
        <w:t>bewoners</w:t>
      </w:r>
      <w:proofErr w:type="spellEnd"/>
      <w:r w:rsidR="002D7CF6">
        <w:t xml:space="preserve"> </w:t>
      </w:r>
      <w:proofErr w:type="spellStart"/>
      <w:r w:rsidR="002D7CF6">
        <w:t>sedert</w:t>
      </w:r>
      <w:proofErr w:type="spellEnd"/>
      <w:r w:rsidR="002D7CF6">
        <w:t xml:space="preserve"> 2013 </w:t>
      </w:r>
      <w:proofErr w:type="spellStart"/>
      <w:r w:rsidR="002D7CF6">
        <w:t>toekomende</w:t>
      </w:r>
      <w:proofErr w:type="spellEnd"/>
      <w:r w:rsidR="002D7CF6">
        <w:t xml:space="preserve"> </w:t>
      </w:r>
      <w:proofErr w:type="spellStart"/>
      <w:r w:rsidR="002D7CF6">
        <w:t>p</w:t>
      </w:r>
      <w:r>
        <w:t>articipatie</w:t>
      </w:r>
      <w:proofErr w:type="spellEnd"/>
      <w:r>
        <w:t xml:space="preserve"> </w:t>
      </w:r>
      <w:proofErr w:type="spellStart"/>
      <w:r w:rsidR="002D7CF6">
        <w:t>wordt</w:t>
      </w:r>
      <w:proofErr w:type="spellEnd"/>
      <w:r w:rsidR="002D7CF6">
        <w:t xml:space="preserve"> met </w:t>
      </w:r>
      <w:proofErr w:type="spellStart"/>
      <w:r w:rsidR="002D7CF6">
        <w:t>voeten</w:t>
      </w:r>
      <w:proofErr w:type="spellEnd"/>
      <w:r w:rsidR="002D7CF6">
        <w:t xml:space="preserve"> </w:t>
      </w:r>
      <w:proofErr w:type="spellStart"/>
      <w:r w:rsidR="002D7CF6">
        <w:t>getreden</w:t>
      </w:r>
      <w:proofErr w:type="spellEnd"/>
      <w:r w:rsidR="002D7CF6">
        <w:t xml:space="preserve"> </w:t>
      </w:r>
      <w:proofErr w:type="spellStart"/>
      <w:r w:rsidR="00765E41">
        <w:t>en</w:t>
      </w:r>
      <w:proofErr w:type="spellEnd"/>
      <w:r w:rsidR="00765E41">
        <w:t xml:space="preserve"> </w:t>
      </w:r>
      <w:r w:rsidR="00530A34">
        <w:t>is</w:t>
      </w:r>
      <w:r w:rsidR="00765E41">
        <w:t xml:space="preserve"> </w:t>
      </w:r>
      <w:proofErr w:type="spellStart"/>
      <w:r w:rsidR="00765E41">
        <w:t>volledig</w:t>
      </w:r>
      <w:proofErr w:type="spellEnd"/>
      <w:r w:rsidR="00765E41">
        <w:t xml:space="preserve"> </w:t>
      </w:r>
      <w:proofErr w:type="spellStart"/>
      <w:r w:rsidR="00765E41">
        <w:t>mi</w:t>
      </w:r>
      <w:r w:rsidR="002D7CF6">
        <w:t>s</w:t>
      </w:r>
      <w:r w:rsidR="00765E41">
        <w:t>kend</w:t>
      </w:r>
      <w:proofErr w:type="spellEnd"/>
      <w:r w:rsidR="00765E41">
        <w:t xml:space="preserve">. </w:t>
      </w:r>
    </w:p>
    <w:p w14:paraId="2B971D24" w14:textId="63467EA7" w:rsidR="007C5838" w:rsidRDefault="00ED6CAD">
      <w:proofErr w:type="spellStart"/>
      <w:r>
        <w:t>Wij</w:t>
      </w:r>
      <w:proofErr w:type="spellEnd"/>
      <w:r>
        <w:t xml:space="preserve"> </w:t>
      </w:r>
      <w:proofErr w:type="spellStart"/>
      <w:r>
        <w:t>verzoeken</w:t>
      </w:r>
      <w:proofErr w:type="spellEnd"/>
      <w:r>
        <w:t xml:space="preserve"> u het </w:t>
      </w:r>
      <w:proofErr w:type="spellStart"/>
      <w:r>
        <w:t>besluit</w:t>
      </w:r>
      <w:proofErr w:type="spellEnd"/>
      <w:r>
        <w:t xml:space="preserve"> </w:t>
      </w:r>
      <w:proofErr w:type="spellStart"/>
      <w:r>
        <w:t>te</w:t>
      </w:r>
      <w:proofErr w:type="spellEnd"/>
      <w:r>
        <w:t xml:space="preserve"> </w:t>
      </w:r>
      <w:proofErr w:type="spellStart"/>
      <w:r>
        <w:t>herroepen</w:t>
      </w:r>
      <w:proofErr w:type="spellEnd"/>
      <w:r>
        <w:t xml:space="preserve">. </w:t>
      </w:r>
      <w:proofErr w:type="spellStart"/>
      <w:r>
        <w:t>Subsidiair</w:t>
      </w:r>
      <w:proofErr w:type="spellEnd"/>
      <w:r>
        <w:t xml:space="preserve"> </w:t>
      </w:r>
      <w:proofErr w:type="spellStart"/>
      <w:r>
        <w:t>vragen</w:t>
      </w:r>
      <w:proofErr w:type="spellEnd"/>
      <w:r>
        <w:t xml:space="preserve"> we om </w:t>
      </w:r>
      <w:proofErr w:type="spellStart"/>
      <w:r>
        <w:t>strenge</w:t>
      </w:r>
      <w:proofErr w:type="spellEnd"/>
      <w:r>
        <w:t xml:space="preserve"> </w:t>
      </w:r>
      <w:proofErr w:type="spellStart"/>
      <w:r>
        <w:t>voorschriften</w:t>
      </w:r>
      <w:proofErr w:type="spellEnd"/>
      <w:r>
        <w:t xml:space="preserve"> die </w:t>
      </w:r>
      <w:proofErr w:type="spellStart"/>
      <w:r>
        <w:t>functie</w:t>
      </w:r>
      <w:proofErr w:type="spellEnd"/>
      <w:r>
        <w:t xml:space="preserve"> </w:t>
      </w:r>
      <w:proofErr w:type="spellStart"/>
      <w:r>
        <w:t>en</w:t>
      </w:r>
      <w:proofErr w:type="spellEnd"/>
      <w:r>
        <w:t xml:space="preserve"> </w:t>
      </w:r>
      <w:proofErr w:type="spellStart"/>
      <w:r>
        <w:t>kwaliteit</w:t>
      </w:r>
      <w:proofErr w:type="spellEnd"/>
      <w:r>
        <w:t xml:space="preserve"> </w:t>
      </w:r>
      <w:proofErr w:type="spellStart"/>
      <w:r>
        <w:t>daadwerkelijk</w:t>
      </w:r>
      <w:proofErr w:type="spellEnd"/>
      <w:r>
        <w:t xml:space="preserve"> </w:t>
      </w:r>
      <w:proofErr w:type="spellStart"/>
      <w:r>
        <w:t>borgen</w:t>
      </w:r>
      <w:proofErr w:type="spellEnd"/>
      <w:r>
        <w:t xml:space="preserve">; </w:t>
      </w:r>
      <w:proofErr w:type="spellStart"/>
      <w:r>
        <w:t>meer</w:t>
      </w:r>
      <w:proofErr w:type="spellEnd"/>
      <w:r>
        <w:t xml:space="preserve"> </w:t>
      </w:r>
      <w:proofErr w:type="spellStart"/>
      <w:r>
        <w:t>subsidiair</w:t>
      </w:r>
      <w:proofErr w:type="spellEnd"/>
      <w:r>
        <w:t xml:space="preserve"> om </w:t>
      </w:r>
      <w:proofErr w:type="spellStart"/>
      <w:r>
        <w:t>aanvulling</w:t>
      </w:r>
      <w:proofErr w:type="spellEnd"/>
      <w:r>
        <w:t xml:space="preserve"> van </w:t>
      </w:r>
      <w:proofErr w:type="spellStart"/>
      <w:r>
        <w:t>stukken</w:t>
      </w:r>
      <w:proofErr w:type="spellEnd"/>
      <w:r>
        <w:t xml:space="preserve"> </w:t>
      </w:r>
      <w:proofErr w:type="spellStart"/>
      <w:r>
        <w:t>en</w:t>
      </w:r>
      <w:proofErr w:type="spellEnd"/>
      <w:r>
        <w:t xml:space="preserve"> </w:t>
      </w:r>
      <w:proofErr w:type="spellStart"/>
      <w:r>
        <w:t>opschorting</w:t>
      </w:r>
      <w:proofErr w:type="spellEnd"/>
      <w:r>
        <w:t xml:space="preserve"> van de </w:t>
      </w:r>
      <w:proofErr w:type="spellStart"/>
      <w:r>
        <w:t>vergunning</w:t>
      </w:r>
      <w:proofErr w:type="spellEnd"/>
      <w:r>
        <w:t>.</w:t>
      </w:r>
    </w:p>
    <w:p w14:paraId="5F45A7C5" w14:textId="77777777" w:rsidR="007C5838" w:rsidRDefault="00ED6CAD">
      <w:pPr>
        <w:pStyle w:val="Kop1"/>
      </w:pPr>
      <w:r>
        <w:t xml:space="preserve">1. </w:t>
      </w:r>
      <w:proofErr w:type="spellStart"/>
      <w:r>
        <w:t>Procedurele</w:t>
      </w:r>
      <w:proofErr w:type="spellEnd"/>
      <w:r>
        <w:t xml:space="preserve"> </w:t>
      </w:r>
      <w:proofErr w:type="spellStart"/>
      <w:r>
        <w:t>achtergrond</w:t>
      </w:r>
      <w:proofErr w:type="spellEnd"/>
      <w:r>
        <w:t xml:space="preserve"> </w:t>
      </w:r>
      <w:proofErr w:type="spellStart"/>
      <w:r>
        <w:t>en</w:t>
      </w:r>
      <w:proofErr w:type="spellEnd"/>
      <w:r>
        <w:t xml:space="preserve"> </w:t>
      </w:r>
      <w:proofErr w:type="spellStart"/>
      <w:r>
        <w:t>procespositie</w:t>
      </w:r>
      <w:proofErr w:type="spellEnd"/>
    </w:p>
    <w:p w14:paraId="0E422B87" w14:textId="16BE1B6E" w:rsidR="007C5838" w:rsidRDefault="00ED6CAD">
      <w:r>
        <w:t xml:space="preserve">1.1. </w:t>
      </w:r>
      <w:proofErr w:type="spellStart"/>
      <w:r>
        <w:t>Bekendmaking</w:t>
      </w:r>
      <w:proofErr w:type="spellEnd"/>
      <w:r>
        <w:t xml:space="preserve"> </w:t>
      </w:r>
      <w:proofErr w:type="spellStart"/>
      <w:r>
        <w:t>en</w:t>
      </w:r>
      <w:proofErr w:type="spellEnd"/>
      <w:r>
        <w:t xml:space="preserve"> </w:t>
      </w:r>
      <w:proofErr w:type="spellStart"/>
      <w:r>
        <w:t>termijn</w:t>
      </w:r>
      <w:proofErr w:type="spellEnd"/>
      <w:r w:rsidR="008919B2">
        <w:t>: h</w:t>
      </w:r>
      <w:r>
        <w:t xml:space="preserve">et </w:t>
      </w:r>
      <w:proofErr w:type="spellStart"/>
      <w:r>
        <w:t>besluit</w:t>
      </w:r>
      <w:proofErr w:type="spellEnd"/>
      <w:r>
        <w:t xml:space="preserve"> is </w:t>
      </w:r>
      <w:proofErr w:type="spellStart"/>
      <w:r w:rsidR="0027687D">
        <w:t>gepu</w:t>
      </w:r>
      <w:r w:rsidR="005C23F4">
        <w:t>bliceerd</w:t>
      </w:r>
      <w:proofErr w:type="spellEnd"/>
      <w:r w:rsidR="005C23F4">
        <w:t xml:space="preserve"> in het </w:t>
      </w:r>
      <w:proofErr w:type="spellStart"/>
      <w:r w:rsidR="005C23F4">
        <w:t>Gemeenteblad</w:t>
      </w:r>
      <w:proofErr w:type="spellEnd"/>
      <w:r w:rsidR="005C23F4">
        <w:t xml:space="preserve"> van Almere </w:t>
      </w:r>
      <w:r w:rsidR="008005C7">
        <w:t xml:space="preserve">(2025, 432375) </w:t>
      </w:r>
      <w:r>
        <w:t>op</w:t>
      </w:r>
      <w:r w:rsidR="00666B66">
        <w:t xml:space="preserve"> </w:t>
      </w:r>
      <w:r w:rsidR="005C23F4">
        <w:t xml:space="preserve">7 </w:t>
      </w:r>
      <w:proofErr w:type="spellStart"/>
      <w:r w:rsidR="009B4034">
        <w:t>oktober</w:t>
      </w:r>
      <w:proofErr w:type="spellEnd"/>
      <w:r w:rsidR="009B4034">
        <w:t xml:space="preserve"> </w:t>
      </w:r>
      <w:proofErr w:type="spellStart"/>
      <w:r w:rsidR="009B4034">
        <w:t>jl.</w:t>
      </w:r>
      <w:proofErr w:type="spellEnd"/>
      <w:r w:rsidR="005C23F4">
        <w:t xml:space="preserve"> </w:t>
      </w:r>
      <w:r w:rsidR="008F2516">
        <w:t>o</w:t>
      </w:r>
      <w:r w:rsidR="005C23F4">
        <w:t xml:space="preserve">m 09.00 </w:t>
      </w:r>
      <w:proofErr w:type="spellStart"/>
      <w:r w:rsidR="005C23F4">
        <w:t>uur</w:t>
      </w:r>
      <w:proofErr w:type="spellEnd"/>
      <w:r w:rsidR="009B4034">
        <w:t>.</w:t>
      </w:r>
      <w:r>
        <w:t xml:space="preserve"> Dit </w:t>
      </w:r>
      <w:proofErr w:type="spellStart"/>
      <w:r>
        <w:t>bezwaar</w:t>
      </w:r>
      <w:r w:rsidR="00C96D64">
        <w:t>schrift</w:t>
      </w:r>
      <w:proofErr w:type="spellEnd"/>
      <w:r>
        <w:t xml:space="preserve"> </w:t>
      </w:r>
      <w:proofErr w:type="spellStart"/>
      <w:r>
        <w:t>wordt</w:t>
      </w:r>
      <w:proofErr w:type="spellEnd"/>
      <w:r>
        <w:t xml:space="preserve"> </w:t>
      </w:r>
      <w:proofErr w:type="spellStart"/>
      <w:r w:rsidR="00C96D64">
        <w:t>derhalve</w:t>
      </w:r>
      <w:proofErr w:type="spellEnd"/>
      <w:r w:rsidR="00C96D64">
        <w:t xml:space="preserve"> </w:t>
      </w:r>
      <w:proofErr w:type="spellStart"/>
      <w:r w:rsidR="00C96D64">
        <w:t>tijdig</w:t>
      </w:r>
      <w:proofErr w:type="spellEnd"/>
      <w:r w:rsidR="00C96D64">
        <w:t xml:space="preserve"> </w:t>
      </w:r>
      <w:proofErr w:type="spellStart"/>
      <w:r w:rsidR="00C96D64">
        <w:t>i</w:t>
      </w:r>
      <w:r>
        <w:t>ngediend</w:t>
      </w:r>
      <w:proofErr w:type="spellEnd"/>
      <w:r w:rsidR="00C96D64">
        <w:t xml:space="preserve"> </w:t>
      </w:r>
      <w:proofErr w:type="spellStart"/>
      <w:r w:rsidR="00C96D64">
        <w:t>binnen</w:t>
      </w:r>
      <w:proofErr w:type="spellEnd"/>
      <w:r w:rsidR="00C96D64">
        <w:t xml:space="preserve"> de </w:t>
      </w:r>
      <w:proofErr w:type="spellStart"/>
      <w:r w:rsidR="00C96D64">
        <w:t>termijn</w:t>
      </w:r>
      <w:proofErr w:type="spellEnd"/>
      <w:r w:rsidR="00C96D64">
        <w:t xml:space="preserve"> van </w:t>
      </w:r>
      <w:proofErr w:type="spellStart"/>
      <w:r w:rsidR="00C96D64">
        <w:t>zes</w:t>
      </w:r>
      <w:proofErr w:type="spellEnd"/>
      <w:r w:rsidR="00C96D64">
        <w:t xml:space="preserve"> </w:t>
      </w:r>
      <w:proofErr w:type="spellStart"/>
      <w:r w:rsidR="00C96D64">
        <w:t>weken</w:t>
      </w:r>
      <w:proofErr w:type="spellEnd"/>
      <w:r w:rsidR="00C96D64">
        <w:t xml:space="preserve"> </w:t>
      </w:r>
      <w:proofErr w:type="spellStart"/>
      <w:r w:rsidR="00C96D64">
        <w:t>na</w:t>
      </w:r>
      <w:proofErr w:type="spellEnd"/>
      <w:r w:rsidR="00C96D64">
        <w:t xml:space="preserve"> </w:t>
      </w:r>
      <w:proofErr w:type="spellStart"/>
      <w:r w:rsidR="00C96D64">
        <w:t>bekendmaking</w:t>
      </w:r>
      <w:proofErr w:type="spellEnd"/>
      <w:r w:rsidR="00875FC4">
        <w:t xml:space="preserve"> (</w:t>
      </w:r>
      <w:proofErr w:type="spellStart"/>
      <w:r w:rsidR="00875FC4">
        <w:t>Abw</w:t>
      </w:r>
      <w:proofErr w:type="spellEnd"/>
      <w:r w:rsidR="00875FC4">
        <w:t xml:space="preserve"> art. 6:7)</w:t>
      </w:r>
      <w:r>
        <w:t>.</w:t>
      </w:r>
    </w:p>
    <w:p w14:paraId="5B132941" w14:textId="10D33192" w:rsidR="007C5838" w:rsidRDefault="00ED6CAD">
      <w:r>
        <w:t>1.</w:t>
      </w:r>
      <w:r w:rsidR="0071507D">
        <w:t>2</w:t>
      </w:r>
      <w:r>
        <w:t xml:space="preserve">. </w:t>
      </w:r>
      <w:proofErr w:type="spellStart"/>
      <w:r>
        <w:t>Verzoek</w:t>
      </w:r>
      <w:proofErr w:type="spellEnd"/>
      <w:r>
        <w:t xml:space="preserve"> om </w:t>
      </w:r>
      <w:proofErr w:type="spellStart"/>
      <w:r>
        <w:t>stukken</w:t>
      </w:r>
      <w:proofErr w:type="spellEnd"/>
      <w:r w:rsidR="00424309">
        <w:t xml:space="preserve">: </w:t>
      </w:r>
      <w:proofErr w:type="spellStart"/>
      <w:r w:rsidR="00424309">
        <w:t>w</w:t>
      </w:r>
      <w:r>
        <w:t>ij</w:t>
      </w:r>
      <w:proofErr w:type="spellEnd"/>
      <w:r>
        <w:t xml:space="preserve"> </w:t>
      </w:r>
      <w:proofErr w:type="spellStart"/>
      <w:r>
        <w:t>verzoeken</w:t>
      </w:r>
      <w:proofErr w:type="spellEnd"/>
      <w:r>
        <w:t xml:space="preserve"> om </w:t>
      </w:r>
      <w:proofErr w:type="spellStart"/>
      <w:r>
        <w:t>toezending</w:t>
      </w:r>
      <w:proofErr w:type="spellEnd"/>
      <w:r>
        <w:t>/</w:t>
      </w:r>
      <w:proofErr w:type="spellStart"/>
      <w:r>
        <w:t>inzage</w:t>
      </w:r>
      <w:proofErr w:type="spellEnd"/>
      <w:r>
        <w:t xml:space="preserve"> in alle </w:t>
      </w:r>
      <w:proofErr w:type="spellStart"/>
      <w:r>
        <w:t>achterliggende</w:t>
      </w:r>
      <w:proofErr w:type="spellEnd"/>
      <w:r>
        <w:t xml:space="preserve"> </w:t>
      </w:r>
      <w:proofErr w:type="spellStart"/>
      <w:r>
        <w:t>stukken</w:t>
      </w:r>
      <w:proofErr w:type="spellEnd"/>
      <w:r>
        <w:t xml:space="preserve"> (</w:t>
      </w:r>
      <w:proofErr w:type="spellStart"/>
      <w:r>
        <w:t>aanvraag</w:t>
      </w:r>
      <w:proofErr w:type="spellEnd"/>
      <w:r>
        <w:t xml:space="preserve">, </w:t>
      </w:r>
      <w:proofErr w:type="spellStart"/>
      <w:r>
        <w:t>adviezen</w:t>
      </w:r>
      <w:proofErr w:type="spellEnd"/>
      <w:r>
        <w:t xml:space="preserve">, </w:t>
      </w:r>
      <w:proofErr w:type="spellStart"/>
      <w:r>
        <w:t>participatie</w:t>
      </w:r>
      <w:proofErr w:type="spellEnd"/>
      <w:r>
        <w:t>/</w:t>
      </w:r>
      <w:proofErr w:type="spellStart"/>
      <w:r>
        <w:t>communicatieverslagen</w:t>
      </w:r>
      <w:proofErr w:type="spellEnd"/>
      <w:r>
        <w:t xml:space="preserve">, </w:t>
      </w:r>
      <w:proofErr w:type="spellStart"/>
      <w:r>
        <w:t>parkeernota</w:t>
      </w:r>
      <w:proofErr w:type="spellEnd"/>
      <w:r>
        <w:t xml:space="preserve">, </w:t>
      </w:r>
      <w:proofErr w:type="spellStart"/>
      <w:r>
        <w:t>brandweeradvies</w:t>
      </w:r>
      <w:proofErr w:type="spellEnd"/>
      <w:r>
        <w:t xml:space="preserve">, </w:t>
      </w:r>
      <w:proofErr w:type="spellStart"/>
      <w:r>
        <w:t>stede</w:t>
      </w:r>
      <w:r w:rsidR="008C1580">
        <w:t>n</w:t>
      </w:r>
      <w:r>
        <w:t>bouwkundige</w:t>
      </w:r>
      <w:proofErr w:type="spellEnd"/>
      <w:r>
        <w:t xml:space="preserve"> </w:t>
      </w:r>
      <w:proofErr w:type="spellStart"/>
      <w:r>
        <w:t>onderbouwinge</w:t>
      </w:r>
      <w:r w:rsidR="004134E8">
        <w:t>n</w:t>
      </w:r>
      <w:proofErr w:type="spellEnd"/>
      <w:r w:rsidR="004134E8">
        <w:t>/</w:t>
      </w:r>
      <w:proofErr w:type="spellStart"/>
      <w:r w:rsidR="004134E8">
        <w:t>invulling</w:t>
      </w:r>
      <w:proofErr w:type="spellEnd"/>
      <w:r w:rsidR="00CA2E76">
        <w:t xml:space="preserve"> </w:t>
      </w:r>
      <w:proofErr w:type="spellStart"/>
      <w:r w:rsidR="00CA2E76">
        <w:t>gezondheidscentrum</w:t>
      </w:r>
      <w:proofErr w:type="spellEnd"/>
      <w:r w:rsidR="00CA2E76">
        <w:t xml:space="preserve">, met name </w:t>
      </w:r>
      <w:proofErr w:type="spellStart"/>
      <w:r w:rsidR="00CA2E76">
        <w:t>deelnemende</w:t>
      </w:r>
      <w:proofErr w:type="spellEnd"/>
      <w:r w:rsidR="00CA2E76">
        <w:t xml:space="preserve"> </w:t>
      </w:r>
      <w:proofErr w:type="spellStart"/>
      <w:r w:rsidR="00CA2E76">
        <w:t>zorgverleners</w:t>
      </w:r>
      <w:proofErr w:type="spellEnd"/>
      <w:r w:rsidR="00CA2E76">
        <w:t xml:space="preserve">, </w:t>
      </w:r>
      <w:proofErr w:type="spellStart"/>
      <w:r w:rsidR="00CA2E76">
        <w:t>bezettingsgraad</w:t>
      </w:r>
      <w:proofErr w:type="spellEnd"/>
      <w:r w:rsidR="00CA2E76">
        <w:t xml:space="preserve">, </w:t>
      </w:r>
      <w:proofErr w:type="spellStart"/>
      <w:r w:rsidR="00CA2E76">
        <w:t>overzicht</w:t>
      </w:r>
      <w:proofErr w:type="spellEnd"/>
      <w:r w:rsidR="00CA2E76">
        <w:t xml:space="preserve"> </w:t>
      </w:r>
      <w:proofErr w:type="spellStart"/>
      <w:r w:rsidR="00CA2E76">
        <w:t>huurders</w:t>
      </w:r>
      <w:proofErr w:type="spellEnd"/>
      <w:r w:rsidR="00CA2E76">
        <w:t xml:space="preserve"> </w:t>
      </w:r>
      <w:proofErr w:type="spellStart"/>
      <w:r w:rsidR="00CA2E76">
        <w:t>en</w:t>
      </w:r>
      <w:proofErr w:type="spellEnd"/>
      <w:r w:rsidR="00CA2E76">
        <w:t xml:space="preserve"> </w:t>
      </w:r>
      <w:proofErr w:type="spellStart"/>
      <w:r w:rsidR="00CA2E76">
        <w:t>huidige</w:t>
      </w:r>
      <w:proofErr w:type="spellEnd"/>
      <w:r w:rsidR="00CA2E76">
        <w:t xml:space="preserve"> </w:t>
      </w:r>
      <w:proofErr w:type="spellStart"/>
      <w:r w:rsidR="00CA2E76">
        <w:t>leegstand</w:t>
      </w:r>
      <w:proofErr w:type="spellEnd"/>
      <w:r>
        <w:t>).</w:t>
      </w:r>
    </w:p>
    <w:p w14:paraId="09227EDB" w14:textId="77777777" w:rsidR="007C5838" w:rsidRDefault="00ED6CAD">
      <w:pPr>
        <w:pStyle w:val="Kop1"/>
      </w:pPr>
      <w:r>
        <w:t xml:space="preserve">2. </w:t>
      </w:r>
      <w:proofErr w:type="spellStart"/>
      <w:r>
        <w:t>Gronden</w:t>
      </w:r>
      <w:proofErr w:type="spellEnd"/>
      <w:r>
        <w:t xml:space="preserve"> van </w:t>
      </w:r>
      <w:proofErr w:type="spellStart"/>
      <w:r>
        <w:t>bezwaar</w:t>
      </w:r>
      <w:proofErr w:type="spellEnd"/>
    </w:p>
    <w:p w14:paraId="6A8F7AEA" w14:textId="77777777" w:rsidR="008E5231" w:rsidRDefault="00ED6CAD">
      <w:pPr>
        <w:pStyle w:val="Kop2"/>
      </w:pPr>
      <w:r>
        <w:t xml:space="preserve">2.1 </w:t>
      </w:r>
      <w:proofErr w:type="spellStart"/>
      <w:r w:rsidR="00E8268D">
        <w:t>Indiener</w:t>
      </w:r>
      <w:proofErr w:type="spellEnd"/>
      <w:r w:rsidR="00E8268D">
        <w:t xml:space="preserve"> </w:t>
      </w:r>
      <w:proofErr w:type="spellStart"/>
      <w:r w:rsidR="00E8268D">
        <w:t>omgevingsvergunning</w:t>
      </w:r>
      <w:proofErr w:type="spellEnd"/>
      <w:r w:rsidR="00E8268D">
        <w:t>/</w:t>
      </w:r>
      <w:proofErr w:type="spellStart"/>
      <w:r w:rsidR="00E8268D">
        <w:t>legitimiteit</w:t>
      </w:r>
      <w:proofErr w:type="spellEnd"/>
      <w:r w:rsidR="00E8268D">
        <w:t xml:space="preserve"> </w:t>
      </w:r>
      <w:proofErr w:type="spellStart"/>
      <w:r w:rsidR="00E8268D">
        <w:t>aanvrager</w:t>
      </w:r>
      <w:proofErr w:type="spellEnd"/>
    </w:p>
    <w:p w14:paraId="78F992A8" w14:textId="20082C92" w:rsidR="008E5231" w:rsidRDefault="008E5231" w:rsidP="008E5231">
      <w:r>
        <w:t xml:space="preserve">Voor de </w:t>
      </w:r>
      <w:proofErr w:type="spellStart"/>
      <w:r>
        <w:t>beoordeling</w:t>
      </w:r>
      <w:proofErr w:type="spellEnd"/>
      <w:r>
        <w:t xml:space="preserve"> van de </w:t>
      </w:r>
      <w:proofErr w:type="spellStart"/>
      <w:r>
        <w:t>verlening</w:t>
      </w:r>
      <w:proofErr w:type="spellEnd"/>
      <w:r>
        <w:t xml:space="preserve"> van de </w:t>
      </w:r>
      <w:proofErr w:type="spellStart"/>
      <w:r>
        <w:t>omgevingsvergunning</w:t>
      </w:r>
      <w:proofErr w:type="spellEnd"/>
      <w:r>
        <w:t xml:space="preserve"> is </w:t>
      </w:r>
      <w:proofErr w:type="spellStart"/>
      <w:r>
        <w:t>onder</w:t>
      </w:r>
      <w:proofErr w:type="spellEnd"/>
      <w:r>
        <w:t xml:space="preserve"> </w:t>
      </w:r>
      <w:proofErr w:type="spellStart"/>
      <w:r>
        <w:t>andere</w:t>
      </w:r>
      <w:proofErr w:type="spellEnd"/>
      <w:r>
        <w:t xml:space="preserve"> van </w:t>
      </w:r>
      <w:proofErr w:type="spellStart"/>
      <w:r>
        <w:t>belang</w:t>
      </w:r>
      <w:proofErr w:type="spellEnd"/>
      <w:r>
        <w:t xml:space="preserve"> vast </w:t>
      </w:r>
      <w:proofErr w:type="spellStart"/>
      <w:r>
        <w:t>te</w:t>
      </w:r>
      <w:proofErr w:type="spellEnd"/>
      <w:r>
        <w:t xml:space="preserve"> </w:t>
      </w:r>
      <w:proofErr w:type="spellStart"/>
      <w:r>
        <w:t>kunnen</w:t>
      </w:r>
      <w:proofErr w:type="spellEnd"/>
      <w:r>
        <w:t xml:space="preserve"> </w:t>
      </w:r>
      <w:proofErr w:type="spellStart"/>
      <w:r>
        <w:t>stellen</w:t>
      </w:r>
      <w:proofErr w:type="spellEnd"/>
      <w:r>
        <w:t xml:space="preserve"> </w:t>
      </w:r>
      <w:proofErr w:type="spellStart"/>
      <w:r>
        <w:t>welke</w:t>
      </w:r>
      <w:proofErr w:type="spellEnd"/>
      <w:r>
        <w:t xml:space="preserve"> </w:t>
      </w:r>
      <w:proofErr w:type="spellStart"/>
      <w:r>
        <w:t>partij</w:t>
      </w:r>
      <w:proofErr w:type="spellEnd"/>
      <w:r>
        <w:t xml:space="preserve"> de </w:t>
      </w:r>
      <w:proofErr w:type="spellStart"/>
      <w:r>
        <w:t>omgevingsvergunning</w:t>
      </w:r>
      <w:proofErr w:type="spellEnd"/>
      <w:r>
        <w:t xml:space="preserve"> </w:t>
      </w:r>
      <w:proofErr w:type="spellStart"/>
      <w:r>
        <w:t>heeft</w:t>
      </w:r>
      <w:proofErr w:type="spellEnd"/>
      <w:r>
        <w:t xml:space="preserve"> </w:t>
      </w:r>
      <w:proofErr w:type="spellStart"/>
      <w:r>
        <w:t>aangevraagd</w:t>
      </w:r>
      <w:proofErr w:type="spellEnd"/>
      <w:r>
        <w:t xml:space="preserve"> </w:t>
      </w:r>
      <w:proofErr w:type="spellStart"/>
      <w:r>
        <w:t>en</w:t>
      </w:r>
      <w:proofErr w:type="spellEnd"/>
      <w:r>
        <w:t xml:space="preserve"> </w:t>
      </w:r>
      <w:proofErr w:type="spellStart"/>
      <w:r>
        <w:t>aan</w:t>
      </w:r>
      <w:proofErr w:type="spellEnd"/>
      <w:r>
        <w:t xml:space="preserve"> </w:t>
      </w:r>
      <w:proofErr w:type="spellStart"/>
      <w:r>
        <w:t>welke</w:t>
      </w:r>
      <w:proofErr w:type="spellEnd"/>
      <w:r>
        <w:t xml:space="preserve"> </w:t>
      </w:r>
      <w:proofErr w:type="spellStart"/>
      <w:r>
        <w:t>partij</w:t>
      </w:r>
      <w:proofErr w:type="spellEnd"/>
      <w:r>
        <w:t xml:space="preserve"> </w:t>
      </w:r>
      <w:proofErr w:type="spellStart"/>
      <w:r>
        <w:t>de</w:t>
      </w:r>
      <w:r w:rsidR="009C4148">
        <w:t>ze</w:t>
      </w:r>
      <w:proofErr w:type="spellEnd"/>
      <w:r w:rsidR="009C4148">
        <w:t xml:space="preserve"> </w:t>
      </w:r>
      <w:r>
        <w:t xml:space="preserve">is </w:t>
      </w:r>
      <w:proofErr w:type="spellStart"/>
      <w:r>
        <w:t>verleend</w:t>
      </w:r>
      <w:proofErr w:type="spellEnd"/>
      <w:r>
        <w:t xml:space="preserve">. </w:t>
      </w:r>
      <w:proofErr w:type="spellStart"/>
      <w:r>
        <w:t>Uit</w:t>
      </w:r>
      <w:proofErr w:type="spellEnd"/>
      <w:r>
        <w:t xml:space="preserve"> het </w:t>
      </w:r>
      <w:proofErr w:type="spellStart"/>
      <w:r>
        <w:t>besluit</w:t>
      </w:r>
      <w:proofErr w:type="spellEnd"/>
      <w:r>
        <w:t xml:space="preserve"> van het college van </w:t>
      </w:r>
      <w:proofErr w:type="spellStart"/>
      <w:r w:rsidR="003701AB">
        <w:t>b</w:t>
      </w:r>
      <w:r w:rsidR="009F4E81">
        <w:t>urgemeester</w:t>
      </w:r>
      <w:proofErr w:type="spellEnd"/>
      <w:r w:rsidR="009F4E81">
        <w:t xml:space="preserve"> </w:t>
      </w:r>
      <w:proofErr w:type="spellStart"/>
      <w:r w:rsidR="009F4E81">
        <w:t>en</w:t>
      </w:r>
      <w:proofErr w:type="spellEnd"/>
      <w:r w:rsidR="009F4E81">
        <w:t xml:space="preserve"> </w:t>
      </w:r>
      <w:proofErr w:type="spellStart"/>
      <w:r w:rsidR="009F4E81">
        <w:t>wethouders</w:t>
      </w:r>
      <w:proofErr w:type="spellEnd"/>
      <w:r w:rsidR="009F4E81">
        <w:t xml:space="preserve"> </w:t>
      </w:r>
      <w:proofErr w:type="spellStart"/>
      <w:r w:rsidR="002006D2">
        <w:t>valt</w:t>
      </w:r>
      <w:proofErr w:type="spellEnd"/>
      <w:r w:rsidR="002006D2">
        <w:t xml:space="preserve"> </w:t>
      </w:r>
      <w:proofErr w:type="spellStart"/>
      <w:r w:rsidR="002006D2">
        <w:t>niet</w:t>
      </w:r>
      <w:proofErr w:type="spellEnd"/>
      <w:r w:rsidR="002006D2">
        <w:t xml:space="preserve"> vast </w:t>
      </w:r>
      <w:proofErr w:type="spellStart"/>
      <w:r w:rsidR="002006D2">
        <w:t>te</w:t>
      </w:r>
      <w:proofErr w:type="spellEnd"/>
      <w:r w:rsidR="002006D2">
        <w:t xml:space="preserve"> </w:t>
      </w:r>
      <w:proofErr w:type="spellStart"/>
      <w:r w:rsidR="002006D2">
        <w:t>stellen</w:t>
      </w:r>
      <w:proofErr w:type="spellEnd"/>
      <w:r w:rsidR="002006D2">
        <w:t xml:space="preserve"> </w:t>
      </w:r>
      <w:proofErr w:type="spellStart"/>
      <w:r w:rsidR="002006D2">
        <w:t>aan</w:t>
      </w:r>
      <w:proofErr w:type="spellEnd"/>
      <w:r w:rsidR="002006D2">
        <w:t xml:space="preserve"> </w:t>
      </w:r>
      <w:proofErr w:type="spellStart"/>
      <w:r w:rsidR="002006D2">
        <w:t>welke</w:t>
      </w:r>
      <w:proofErr w:type="spellEnd"/>
      <w:r w:rsidR="002006D2">
        <w:t xml:space="preserve"> </w:t>
      </w:r>
      <w:proofErr w:type="spellStart"/>
      <w:r w:rsidR="002006D2">
        <w:t>partij</w:t>
      </w:r>
      <w:proofErr w:type="spellEnd"/>
      <w:r w:rsidR="002006D2">
        <w:t xml:space="preserve"> de </w:t>
      </w:r>
      <w:proofErr w:type="spellStart"/>
      <w:r w:rsidR="002006D2">
        <w:t>omgevingsvergunning</w:t>
      </w:r>
      <w:proofErr w:type="spellEnd"/>
      <w:r w:rsidR="002006D2">
        <w:t xml:space="preserve"> is </w:t>
      </w:r>
      <w:proofErr w:type="spellStart"/>
      <w:r w:rsidR="002006D2">
        <w:t>verleend</w:t>
      </w:r>
      <w:proofErr w:type="spellEnd"/>
      <w:r w:rsidR="002006D2">
        <w:t xml:space="preserve">; </w:t>
      </w:r>
      <w:proofErr w:type="spellStart"/>
      <w:r w:rsidR="00803DEB">
        <w:t>aan</w:t>
      </w:r>
      <w:proofErr w:type="spellEnd"/>
      <w:r w:rsidR="00803DEB">
        <w:t xml:space="preserve"> </w:t>
      </w:r>
      <w:proofErr w:type="spellStart"/>
      <w:r w:rsidR="00803DEB">
        <w:t>welke</w:t>
      </w:r>
      <w:proofErr w:type="spellEnd"/>
      <w:r w:rsidR="00803DEB">
        <w:t xml:space="preserve"> </w:t>
      </w:r>
      <w:proofErr w:type="spellStart"/>
      <w:r w:rsidR="00803DEB">
        <w:t>deze</w:t>
      </w:r>
      <w:proofErr w:type="spellEnd"/>
      <w:r w:rsidR="00803DEB">
        <w:t xml:space="preserve"> is </w:t>
      </w:r>
      <w:proofErr w:type="spellStart"/>
      <w:r w:rsidR="00803DEB">
        <w:t>verleend</w:t>
      </w:r>
      <w:proofErr w:type="spellEnd"/>
      <w:r w:rsidR="00803DEB">
        <w:t xml:space="preserve">, is </w:t>
      </w:r>
      <w:proofErr w:type="spellStart"/>
      <w:r w:rsidR="00803DEB">
        <w:t>veiligheidshalve</w:t>
      </w:r>
      <w:proofErr w:type="spellEnd"/>
      <w:r w:rsidR="00803DEB">
        <w:t xml:space="preserve"> maar </w:t>
      </w:r>
      <w:proofErr w:type="spellStart"/>
      <w:r w:rsidR="00803DEB">
        <w:t>weggelaten</w:t>
      </w:r>
      <w:proofErr w:type="spellEnd"/>
      <w:r w:rsidR="00803DEB">
        <w:t xml:space="preserve">. Dit is </w:t>
      </w:r>
      <w:proofErr w:type="spellStart"/>
      <w:r w:rsidR="00803DEB">
        <w:t>niet</w:t>
      </w:r>
      <w:proofErr w:type="spellEnd"/>
      <w:r w:rsidR="00803DEB">
        <w:t xml:space="preserve"> </w:t>
      </w:r>
      <w:proofErr w:type="spellStart"/>
      <w:r w:rsidR="00803DEB">
        <w:t>alleen</w:t>
      </w:r>
      <w:proofErr w:type="spellEnd"/>
      <w:r w:rsidR="00803DEB">
        <w:t xml:space="preserve"> </w:t>
      </w:r>
      <w:proofErr w:type="spellStart"/>
      <w:r w:rsidR="00803DEB">
        <w:t>strijdig</w:t>
      </w:r>
      <w:proofErr w:type="spellEnd"/>
      <w:r w:rsidR="00803DEB">
        <w:t xml:space="preserve"> met de </w:t>
      </w:r>
      <w:proofErr w:type="spellStart"/>
      <w:r w:rsidR="00803DEB">
        <w:t>informatieplicht</w:t>
      </w:r>
      <w:proofErr w:type="spellEnd"/>
      <w:r w:rsidR="00803DEB">
        <w:t xml:space="preserve">, maar </w:t>
      </w:r>
      <w:proofErr w:type="spellStart"/>
      <w:r w:rsidR="00803DEB">
        <w:t>ook</w:t>
      </w:r>
      <w:proofErr w:type="spellEnd"/>
      <w:r w:rsidR="00803DEB">
        <w:t xml:space="preserve"> met het fai</w:t>
      </w:r>
      <w:r w:rsidR="00D7460E">
        <w:t>r</w:t>
      </w:r>
      <w:r w:rsidR="00803DEB">
        <w:t xml:space="preserve"> play-</w:t>
      </w:r>
      <w:proofErr w:type="spellStart"/>
      <w:r w:rsidR="00803DEB">
        <w:t>beginsel</w:t>
      </w:r>
      <w:proofErr w:type="spellEnd"/>
      <w:r w:rsidR="00803DEB">
        <w:t>.</w:t>
      </w:r>
      <w:r w:rsidR="002006D2">
        <w:t xml:space="preserve"> </w:t>
      </w:r>
      <w:r w:rsidR="00D7460E">
        <w:t xml:space="preserve">Wel </w:t>
      </w:r>
      <w:proofErr w:type="spellStart"/>
      <w:r w:rsidR="00D7460E">
        <w:t>blijkt</w:t>
      </w:r>
      <w:proofErr w:type="spellEnd"/>
      <w:r w:rsidR="00D7460E">
        <w:t xml:space="preserve"> </w:t>
      </w:r>
      <w:proofErr w:type="spellStart"/>
      <w:r w:rsidR="00D7460E">
        <w:t>uit</w:t>
      </w:r>
      <w:proofErr w:type="spellEnd"/>
      <w:r w:rsidR="00D7460E">
        <w:t xml:space="preserve"> </w:t>
      </w:r>
      <w:r w:rsidR="00C40B96">
        <w:t xml:space="preserve">het </w:t>
      </w:r>
      <w:r w:rsidR="00256798">
        <w:t>document “</w:t>
      </w:r>
      <w:proofErr w:type="spellStart"/>
      <w:r w:rsidR="00256798">
        <w:t>Gezondheidscentrum</w:t>
      </w:r>
      <w:proofErr w:type="spellEnd"/>
      <w:r w:rsidR="00256798">
        <w:t xml:space="preserve"> Hout (</w:t>
      </w:r>
      <w:proofErr w:type="spellStart"/>
      <w:r w:rsidR="00256798">
        <w:t>publiceerbaar</w:t>
      </w:r>
      <w:proofErr w:type="spellEnd"/>
      <w:r w:rsidR="00256798">
        <w:t xml:space="preserve">)” </w:t>
      </w:r>
      <w:proofErr w:type="spellStart"/>
      <w:r w:rsidR="00256798">
        <w:t>dat</w:t>
      </w:r>
      <w:proofErr w:type="spellEnd"/>
      <w:r w:rsidR="00256798">
        <w:t xml:space="preserve">, </w:t>
      </w:r>
      <w:proofErr w:type="spellStart"/>
      <w:r w:rsidR="00256798">
        <w:t>anders</w:t>
      </w:r>
      <w:proofErr w:type="spellEnd"/>
      <w:r w:rsidR="00256798">
        <w:t xml:space="preserve"> dan de </w:t>
      </w:r>
      <w:proofErr w:type="spellStart"/>
      <w:r w:rsidR="00256798">
        <w:t>opgegeven</w:t>
      </w:r>
      <w:proofErr w:type="spellEnd"/>
      <w:r w:rsidR="00256798">
        <w:t xml:space="preserve"> </w:t>
      </w:r>
      <w:proofErr w:type="spellStart"/>
      <w:r w:rsidR="00256798">
        <w:t>gemachtigd</w:t>
      </w:r>
      <w:r w:rsidR="00C53CA3">
        <w:t>e</w:t>
      </w:r>
      <w:proofErr w:type="spellEnd"/>
      <w:r w:rsidR="00C53CA3">
        <w:t>,</w:t>
      </w:r>
      <w:r w:rsidR="00256798">
        <w:t xml:space="preserve"> </w:t>
      </w:r>
      <w:r w:rsidR="00B246D0" w:rsidRPr="00B246D0">
        <w:t xml:space="preserve">Lengkeek </w:t>
      </w:r>
      <w:proofErr w:type="spellStart"/>
      <w:r w:rsidR="00B246D0" w:rsidRPr="00B246D0">
        <w:t>Architekten</w:t>
      </w:r>
      <w:proofErr w:type="spellEnd"/>
      <w:r w:rsidR="00B246D0" w:rsidRPr="00B246D0">
        <w:t xml:space="preserve"> </w:t>
      </w:r>
      <w:proofErr w:type="spellStart"/>
      <w:r w:rsidR="00B246D0" w:rsidRPr="00B246D0">
        <w:t>en</w:t>
      </w:r>
      <w:proofErr w:type="spellEnd"/>
      <w:r w:rsidR="00B246D0" w:rsidRPr="00B246D0">
        <w:t xml:space="preserve"> </w:t>
      </w:r>
      <w:proofErr w:type="spellStart"/>
      <w:r w:rsidR="00B246D0" w:rsidRPr="00B246D0">
        <w:t>Ingenieurs</w:t>
      </w:r>
      <w:proofErr w:type="spellEnd"/>
      <w:r w:rsidR="00B246D0" w:rsidRPr="00B246D0">
        <w:t xml:space="preserve"> B.V.</w:t>
      </w:r>
      <w:r w:rsidR="00042846">
        <w:t xml:space="preserve"> </w:t>
      </w:r>
      <w:proofErr w:type="spellStart"/>
      <w:r w:rsidR="00042846">
        <w:t>als</w:t>
      </w:r>
      <w:proofErr w:type="spellEnd"/>
      <w:r w:rsidR="00042846">
        <w:t xml:space="preserve"> </w:t>
      </w:r>
      <w:proofErr w:type="spellStart"/>
      <w:r w:rsidR="00042846">
        <w:t>initiatiefnemer</w:t>
      </w:r>
      <w:proofErr w:type="spellEnd"/>
      <w:r w:rsidR="00042846">
        <w:t xml:space="preserve"> </w:t>
      </w:r>
      <w:proofErr w:type="spellStart"/>
      <w:r w:rsidR="00042846">
        <w:t>voor</w:t>
      </w:r>
      <w:proofErr w:type="spellEnd"/>
      <w:r w:rsidR="00042846">
        <w:t xml:space="preserve"> </w:t>
      </w:r>
      <w:r w:rsidR="00EA1B92">
        <w:t xml:space="preserve">de </w:t>
      </w:r>
      <w:proofErr w:type="spellStart"/>
      <w:r w:rsidR="00EA1B92">
        <w:t>aanvraag</w:t>
      </w:r>
      <w:proofErr w:type="spellEnd"/>
      <w:r w:rsidR="00EA1B92">
        <w:t xml:space="preserve"> van de </w:t>
      </w:r>
      <w:proofErr w:type="spellStart"/>
      <w:r w:rsidR="00EA1B92">
        <w:t>omgevingsvergunning</w:t>
      </w:r>
      <w:proofErr w:type="spellEnd"/>
      <w:r w:rsidR="00EA1B92">
        <w:t xml:space="preserve"> </w:t>
      </w:r>
      <w:proofErr w:type="spellStart"/>
      <w:r w:rsidR="00EA1B92">
        <w:t>en</w:t>
      </w:r>
      <w:proofErr w:type="spellEnd"/>
      <w:r w:rsidR="00EA1B92">
        <w:t xml:space="preserve"> het project </w:t>
      </w:r>
      <w:proofErr w:type="spellStart"/>
      <w:r w:rsidR="00EA1B92">
        <w:lastRenderedPageBreak/>
        <w:t>gezondheidscentrum</w:t>
      </w:r>
      <w:proofErr w:type="spellEnd"/>
      <w:r w:rsidR="00EA1B92">
        <w:t xml:space="preserve"> </w:t>
      </w:r>
      <w:proofErr w:type="spellStart"/>
      <w:r w:rsidR="00EA1B92">
        <w:t>Nobelhorst</w:t>
      </w:r>
      <w:proofErr w:type="spellEnd"/>
      <w:r w:rsidR="00EA1B92">
        <w:t xml:space="preserve"> </w:t>
      </w:r>
      <w:proofErr w:type="spellStart"/>
      <w:r w:rsidR="00EA1B92">
        <w:t>Kernbeek</w:t>
      </w:r>
      <w:proofErr w:type="spellEnd"/>
      <w:r w:rsidR="00EA1B92">
        <w:t xml:space="preserve"> B.V. </w:t>
      </w:r>
      <w:proofErr w:type="spellStart"/>
      <w:r w:rsidR="00EA1B92">
        <w:t>te</w:t>
      </w:r>
      <w:proofErr w:type="spellEnd"/>
      <w:r w:rsidR="00EA1B92">
        <w:t xml:space="preserve"> Ede </w:t>
      </w:r>
      <w:proofErr w:type="spellStart"/>
      <w:r w:rsidR="00EA1B92">
        <w:t>optreedt</w:t>
      </w:r>
      <w:proofErr w:type="spellEnd"/>
      <w:r w:rsidR="00EA1B92">
        <w:t>.</w:t>
      </w:r>
      <w:r w:rsidR="00884B4D">
        <w:t xml:space="preserve"> </w:t>
      </w:r>
      <w:proofErr w:type="spellStart"/>
      <w:r w:rsidR="00884B4D">
        <w:t>Kernbeek</w:t>
      </w:r>
      <w:proofErr w:type="spellEnd"/>
      <w:r w:rsidR="00884B4D">
        <w:t xml:space="preserve"> is </w:t>
      </w:r>
      <w:proofErr w:type="spellStart"/>
      <w:r w:rsidR="00884B4D">
        <w:t>niet</w:t>
      </w:r>
      <w:proofErr w:type="spellEnd"/>
      <w:r w:rsidR="00884B4D">
        <w:t xml:space="preserve"> </w:t>
      </w:r>
      <w:proofErr w:type="spellStart"/>
      <w:r w:rsidR="00884B4D">
        <w:t>ontvankelijk</w:t>
      </w:r>
      <w:proofErr w:type="spellEnd"/>
      <w:r w:rsidR="001A7738">
        <w:t>,</w:t>
      </w:r>
      <w:r w:rsidR="00884B4D">
        <w:t xml:space="preserve"> </w:t>
      </w:r>
      <w:proofErr w:type="spellStart"/>
      <w:r w:rsidR="00884B4D">
        <w:t>en</w:t>
      </w:r>
      <w:proofErr w:type="spellEnd"/>
      <w:r w:rsidR="00884B4D">
        <w:t xml:space="preserve"> </w:t>
      </w:r>
      <w:r w:rsidR="001A7738">
        <w:t>i</w:t>
      </w:r>
      <w:r w:rsidR="00884B4D">
        <w:t xml:space="preserve">n het </w:t>
      </w:r>
      <w:proofErr w:type="spellStart"/>
      <w:r w:rsidR="00884B4D">
        <w:t>kader</w:t>
      </w:r>
      <w:proofErr w:type="spellEnd"/>
      <w:r w:rsidR="00884B4D">
        <w:t xml:space="preserve"> van </w:t>
      </w:r>
      <w:proofErr w:type="spellStart"/>
      <w:r w:rsidR="00884B4D">
        <w:t>dit</w:t>
      </w:r>
      <w:proofErr w:type="spellEnd"/>
      <w:r w:rsidR="00884B4D">
        <w:t xml:space="preserve"> </w:t>
      </w:r>
      <w:proofErr w:type="spellStart"/>
      <w:r w:rsidR="00884B4D">
        <w:t>bezwaarschrift</w:t>
      </w:r>
      <w:proofErr w:type="spellEnd"/>
      <w:r w:rsidR="00884B4D">
        <w:t xml:space="preserve"> </w:t>
      </w:r>
      <w:proofErr w:type="spellStart"/>
      <w:r w:rsidR="001A7738">
        <w:t>wordt</w:t>
      </w:r>
      <w:proofErr w:type="spellEnd"/>
      <w:r w:rsidR="001A7738">
        <w:t xml:space="preserve"> door de </w:t>
      </w:r>
      <w:proofErr w:type="spellStart"/>
      <w:r w:rsidR="001A7738">
        <w:t>bezwaarmakers</w:t>
      </w:r>
      <w:proofErr w:type="spellEnd"/>
      <w:r w:rsidR="001A7738">
        <w:t xml:space="preserve"> </w:t>
      </w:r>
      <w:proofErr w:type="spellStart"/>
      <w:r w:rsidR="00884B4D">
        <w:t>verzocht</w:t>
      </w:r>
      <w:proofErr w:type="spellEnd"/>
      <w:r w:rsidR="001A7738">
        <w:t xml:space="preserve"> </w:t>
      </w:r>
      <w:proofErr w:type="spellStart"/>
      <w:r w:rsidR="001A7738">
        <w:t>Kernbeek</w:t>
      </w:r>
      <w:proofErr w:type="spellEnd"/>
      <w:r w:rsidR="001A7738">
        <w:t xml:space="preserve"> dan </w:t>
      </w:r>
      <w:proofErr w:type="spellStart"/>
      <w:r w:rsidR="001A7738">
        <w:t>ook</w:t>
      </w:r>
      <w:proofErr w:type="spellEnd"/>
      <w:r w:rsidR="001A7738">
        <w:t xml:space="preserve"> </w:t>
      </w:r>
      <w:proofErr w:type="spellStart"/>
      <w:r w:rsidR="001A7738">
        <w:t>niet</w:t>
      </w:r>
      <w:proofErr w:type="spellEnd"/>
      <w:r w:rsidR="001A7738">
        <w:t xml:space="preserve"> </w:t>
      </w:r>
      <w:proofErr w:type="spellStart"/>
      <w:r w:rsidR="001A7738">
        <w:t>ontvankelijk</w:t>
      </w:r>
      <w:proofErr w:type="spellEnd"/>
      <w:r w:rsidR="001A7738">
        <w:t xml:space="preserve"> </w:t>
      </w:r>
      <w:proofErr w:type="spellStart"/>
      <w:r w:rsidR="001A7738">
        <w:t>te</w:t>
      </w:r>
      <w:proofErr w:type="spellEnd"/>
      <w:r w:rsidR="001A7738">
        <w:t xml:space="preserve"> </w:t>
      </w:r>
      <w:proofErr w:type="spellStart"/>
      <w:r w:rsidR="001A7738">
        <w:t>verklaren</w:t>
      </w:r>
      <w:proofErr w:type="spellEnd"/>
      <w:r w:rsidR="00884B4D">
        <w:t>.</w:t>
      </w:r>
    </w:p>
    <w:p w14:paraId="3C7311C4" w14:textId="108B5C98" w:rsidR="0092595D" w:rsidRDefault="0092595D" w:rsidP="008E5231">
      <w:r>
        <w:t xml:space="preserve">In 2022 </w:t>
      </w:r>
      <w:proofErr w:type="spellStart"/>
      <w:r>
        <w:t>zijn</w:t>
      </w:r>
      <w:proofErr w:type="spellEnd"/>
      <w:r>
        <w:t xml:space="preserve"> door het College </w:t>
      </w:r>
      <w:proofErr w:type="spellStart"/>
      <w:r>
        <w:t>als</w:t>
      </w:r>
      <w:proofErr w:type="spellEnd"/>
      <w:r>
        <w:t xml:space="preserve"> </w:t>
      </w:r>
      <w:proofErr w:type="spellStart"/>
      <w:r>
        <w:t>resultaat</w:t>
      </w:r>
      <w:proofErr w:type="spellEnd"/>
      <w:r>
        <w:t xml:space="preserve"> van </w:t>
      </w:r>
      <w:proofErr w:type="spellStart"/>
      <w:r>
        <w:t>een</w:t>
      </w:r>
      <w:proofErr w:type="spellEnd"/>
      <w:r>
        <w:t xml:space="preserve"> tender de </w:t>
      </w:r>
      <w:proofErr w:type="spellStart"/>
      <w:r>
        <w:t>rechten</w:t>
      </w:r>
      <w:proofErr w:type="spellEnd"/>
      <w:r>
        <w:t xml:space="preserve"> tot het </w:t>
      </w:r>
      <w:proofErr w:type="spellStart"/>
      <w:r>
        <w:t>vestigen</w:t>
      </w:r>
      <w:proofErr w:type="spellEnd"/>
      <w:r>
        <w:t xml:space="preserve"> van </w:t>
      </w:r>
      <w:proofErr w:type="spellStart"/>
      <w:r>
        <w:t>een</w:t>
      </w:r>
      <w:proofErr w:type="spellEnd"/>
      <w:r>
        <w:t xml:space="preserve"> </w:t>
      </w:r>
      <w:proofErr w:type="spellStart"/>
      <w:r>
        <w:t>gezondheidscentrum</w:t>
      </w:r>
      <w:proofErr w:type="spellEnd"/>
      <w:r>
        <w:t xml:space="preserve"> in </w:t>
      </w:r>
      <w:proofErr w:type="spellStart"/>
      <w:r>
        <w:t>Nobelhorst</w:t>
      </w:r>
      <w:proofErr w:type="spellEnd"/>
      <w:r>
        <w:t xml:space="preserve"> </w:t>
      </w:r>
      <w:proofErr w:type="spellStart"/>
      <w:r>
        <w:t>exclusief</w:t>
      </w:r>
      <w:proofErr w:type="spellEnd"/>
      <w:r>
        <w:t xml:space="preserve"> </w:t>
      </w:r>
      <w:proofErr w:type="spellStart"/>
      <w:r>
        <w:t>toegekend</w:t>
      </w:r>
      <w:proofErr w:type="spellEnd"/>
      <w:r>
        <w:t xml:space="preserve"> </w:t>
      </w:r>
      <w:proofErr w:type="spellStart"/>
      <w:r>
        <w:t>aan</w:t>
      </w:r>
      <w:proofErr w:type="spellEnd"/>
      <w:r>
        <w:t xml:space="preserve"> </w:t>
      </w:r>
      <w:r w:rsidR="00025046">
        <w:t xml:space="preserve">de </w:t>
      </w:r>
      <w:proofErr w:type="spellStart"/>
      <w:r w:rsidR="00025046">
        <w:t>Huisartsen</w:t>
      </w:r>
      <w:proofErr w:type="spellEnd"/>
      <w:r w:rsidR="00025046">
        <w:t xml:space="preserve"> Nobelhorst B.V. </w:t>
      </w:r>
      <w:proofErr w:type="spellStart"/>
      <w:r w:rsidR="00025046">
        <w:t>te</w:t>
      </w:r>
      <w:proofErr w:type="spellEnd"/>
      <w:r w:rsidR="00025046">
        <w:t xml:space="preserve"> Almere</w:t>
      </w:r>
      <w:r w:rsidR="00591E54">
        <w:t xml:space="preserve"> </w:t>
      </w:r>
      <w:r w:rsidR="002F1741">
        <w:rPr>
          <w:lang w:val="nl-NL"/>
        </w:rPr>
        <w:t>(Kopie uittreksel Handelsregister</w:t>
      </w:r>
      <w:r w:rsidR="00324C8F">
        <w:rPr>
          <w:lang w:val="nl-NL"/>
        </w:rPr>
        <w:t xml:space="preserve">; </w:t>
      </w:r>
      <w:r w:rsidR="00967AC9">
        <w:rPr>
          <w:lang w:val="nl-NL"/>
        </w:rPr>
        <w:t>zie bijlage</w:t>
      </w:r>
      <w:r w:rsidR="002F1741">
        <w:rPr>
          <w:lang w:val="nl-NL"/>
        </w:rPr>
        <w:t>)</w:t>
      </w:r>
      <w:r w:rsidR="00025046">
        <w:t xml:space="preserve">. </w:t>
      </w:r>
      <w:r w:rsidR="00681EB4">
        <w:t xml:space="preserve">De met </w:t>
      </w:r>
      <w:proofErr w:type="spellStart"/>
      <w:r w:rsidR="00681EB4">
        <w:t>deze</w:t>
      </w:r>
      <w:proofErr w:type="spellEnd"/>
      <w:r w:rsidR="00681EB4">
        <w:t xml:space="preserve"> </w:t>
      </w:r>
      <w:proofErr w:type="spellStart"/>
      <w:r w:rsidR="00681EB4">
        <w:t>vennootschap</w:t>
      </w:r>
      <w:proofErr w:type="spellEnd"/>
      <w:r w:rsidR="00681EB4">
        <w:t xml:space="preserve"> medio 2022 door het College </w:t>
      </w:r>
      <w:proofErr w:type="spellStart"/>
      <w:r w:rsidR="00DE716F">
        <w:t>gesloten</w:t>
      </w:r>
      <w:proofErr w:type="spellEnd"/>
      <w:r w:rsidR="00DE716F">
        <w:t xml:space="preserve"> </w:t>
      </w:r>
      <w:proofErr w:type="spellStart"/>
      <w:r w:rsidR="00DE716F">
        <w:t>reserveringsovereenkoms</w:t>
      </w:r>
      <w:r w:rsidR="00CF3717">
        <w:t>t</w:t>
      </w:r>
      <w:proofErr w:type="spellEnd"/>
      <w:r w:rsidR="00CF3717">
        <w:t xml:space="preserve"> </w:t>
      </w:r>
      <w:proofErr w:type="spellStart"/>
      <w:r w:rsidR="00CF3717">
        <w:t>bepaalt</w:t>
      </w:r>
      <w:proofErr w:type="spellEnd"/>
      <w:r w:rsidR="00CF3717">
        <w:t xml:space="preserve"> </w:t>
      </w:r>
      <w:proofErr w:type="spellStart"/>
      <w:r w:rsidR="00CF3717">
        <w:t>dat</w:t>
      </w:r>
      <w:proofErr w:type="spellEnd"/>
      <w:r w:rsidR="00CF3717">
        <w:t xml:space="preserve"> </w:t>
      </w:r>
      <w:proofErr w:type="spellStart"/>
      <w:r w:rsidR="00CF3717">
        <w:t>uitsluitend</w:t>
      </w:r>
      <w:proofErr w:type="spellEnd"/>
      <w:r w:rsidR="00CF3717">
        <w:t xml:space="preserve"> </w:t>
      </w:r>
      <w:proofErr w:type="spellStart"/>
      <w:r w:rsidR="00CF3717">
        <w:t>déze</w:t>
      </w:r>
      <w:proofErr w:type="spellEnd"/>
      <w:r w:rsidR="00CF3717">
        <w:t xml:space="preserve"> </w:t>
      </w:r>
      <w:proofErr w:type="spellStart"/>
      <w:r w:rsidR="00CF3717">
        <w:t>vennootschap</w:t>
      </w:r>
      <w:proofErr w:type="spellEnd"/>
      <w:r w:rsidR="00CF3717">
        <w:t xml:space="preserve"> de </w:t>
      </w:r>
      <w:proofErr w:type="spellStart"/>
      <w:r w:rsidR="00CF3717">
        <w:t>rechtmatige</w:t>
      </w:r>
      <w:proofErr w:type="spellEnd"/>
      <w:r w:rsidR="00CF3717">
        <w:t xml:space="preserve"> </w:t>
      </w:r>
      <w:proofErr w:type="spellStart"/>
      <w:r w:rsidR="00CF3717">
        <w:t>aanvrager</w:t>
      </w:r>
      <w:proofErr w:type="spellEnd"/>
      <w:r w:rsidR="00CF3717">
        <w:t>/</w:t>
      </w:r>
      <w:proofErr w:type="spellStart"/>
      <w:r w:rsidR="00CF3717">
        <w:t>initiatiefnemer</w:t>
      </w:r>
      <w:proofErr w:type="spellEnd"/>
      <w:r w:rsidR="00CF3717">
        <w:t xml:space="preserve"> m.b.t. de </w:t>
      </w:r>
      <w:proofErr w:type="spellStart"/>
      <w:r w:rsidR="00CF3717">
        <w:t>grondtransactie</w:t>
      </w:r>
      <w:proofErr w:type="spellEnd"/>
      <w:r w:rsidR="00CF3717">
        <w:t xml:space="preserve"> met de </w:t>
      </w:r>
      <w:proofErr w:type="spellStart"/>
      <w:r w:rsidR="00CF3717">
        <w:t>gemeente</w:t>
      </w:r>
      <w:proofErr w:type="spellEnd"/>
      <w:r w:rsidR="00CF3717">
        <w:t xml:space="preserve"> </w:t>
      </w:r>
      <w:proofErr w:type="spellStart"/>
      <w:r w:rsidR="00CF3717">
        <w:t>en</w:t>
      </w:r>
      <w:proofErr w:type="spellEnd"/>
      <w:r w:rsidR="00CF3717">
        <w:t xml:space="preserve"> de </w:t>
      </w:r>
      <w:proofErr w:type="spellStart"/>
      <w:r w:rsidR="00CF3717">
        <w:t>aanvraag</w:t>
      </w:r>
      <w:proofErr w:type="spellEnd"/>
      <w:r w:rsidR="00CF3717">
        <w:t xml:space="preserve"> van de </w:t>
      </w:r>
      <w:proofErr w:type="spellStart"/>
      <w:r w:rsidR="00CF3717">
        <w:t>omgevingsvergunning</w:t>
      </w:r>
      <w:proofErr w:type="spellEnd"/>
      <w:r w:rsidR="00CF3717">
        <w:t xml:space="preserve"> </w:t>
      </w:r>
      <w:proofErr w:type="spellStart"/>
      <w:r w:rsidR="00CF3717">
        <w:t>kan</w:t>
      </w:r>
      <w:proofErr w:type="spellEnd"/>
      <w:r w:rsidR="00CF3717">
        <w:t xml:space="preserve"> </w:t>
      </w:r>
      <w:proofErr w:type="spellStart"/>
      <w:r w:rsidR="00CF3717">
        <w:t>zijn</w:t>
      </w:r>
      <w:proofErr w:type="spellEnd"/>
      <w:r w:rsidR="00CF3717">
        <w:t xml:space="preserve">. </w:t>
      </w:r>
      <w:r w:rsidR="003C67F0">
        <w:t xml:space="preserve">En </w:t>
      </w:r>
      <w:proofErr w:type="spellStart"/>
      <w:r w:rsidR="003C67F0">
        <w:t>niet</w:t>
      </w:r>
      <w:proofErr w:type="spellEnd"/>
      <w:r w:rsidR="00A13C01">
        <w:t xml:space="preserve"> </w:t>
      </w:r>
      <w:proofErr w:type="spellStart"/>
      <w:r w:rsidR="00A13C01">
        <w:t>Kernbeek</w:t>
      </w:r>
      <w:proofErr w:type="spellEnd"/>
      <w:r w:rsidR="00A13C01">
        <w:t xml:space="preserve"> B.V.</w:t>
      </w:r>
      <w:r w:rsidR="00A352CA">
        <w:t xml:space="preserve"> Onder </w:t>
      </w:r>
      <w:proofErr w:type="spellStart"/>
      <w:r w:rsidR="00A352CA">
        <w:t>verwijzing</w:t>
      </w:r>
      <w:proofErr w:type="spellEnd"/>
      <w:r w:rsidR="00A352CA">
        <w:t xml:space="preserve"> </w:t>
      </w:r>
      <w:proofErr w:type="spellStart"/>
      <w:r w:rsidR="00A352CA">
        <w:t>naar</w:t>
      </w:r>
      <w:proofErr w:type="spellEnd"/>
      <w:r w:rsidR="00A352CA">
        <w:t xml:space="preserve"> het Didam-arrest van 21 </w:t>
      </w:r>
      <w:proofErr w:type="spellStart"/>
      <w:r w:rsidR="00A352CA">
        <w:t>maart</w:t>
      </w:r>
      <w:proofErr w:type="spellEnd"/>
      <w:r w:rsidR="00A352CA">
        <w:t xml:space="preserve"> 20</w:t>
      </w:r>
      <w:r w:rsidR="00161693">
        <w:t>22</w:t>
      </w:r>
      <w:r w:rsidR="0076712B">
        <w:t xml:space="preserve">: </w:t>
      </w:r>
      <w:proofErr w:type="spellStart"/>
      <w:r w:rsidR="0076712B">
        <w:t>hier</w:t>
      </w:r>
      <w:proofErr w:type="spellEnd"/>
      <w:r w:rsidR="00161693">
        <w:t xml:space="preserve"> </w:t>
      </w:r>
      <w:proofErr w:type="spellStart"/>
      <w:r w:rsidR="00161693">
        <w:t>wordt</w:t>
      </w:r>
      <w:proofErr w:type="spellEnd"/>
      <w:r w:rsidR="00161693">
        <w:t xml:space="preserve"> </w:t>
      </w:r>
      <w:r w:rsidR="00FD7AFF">
        <w:t xml:space="preserve">door de </w:t>
      </w:r>
      <w:proofErr w:type="spellStart"/>
      <w:r w:rsidR="00FD7AFF">
        <w:t>gemeente</w:t>
      </w:r>
      <w:proofErr w:type="spellEnd"/>
      <w:r w:rsidR="00FD7AFF">
        <w:t xml:space="preserve"> Almere </w:t>
      </w:r>
      <w:r w:rsidR="00161693">
        <w:t xml:space="preserve">in </w:t>
      </w:r>
      <w:proofErr w:type="spellStart"/>
      <w:r w:rsidR="00161693">
        <w:t>strijd</w:t>
      </w:r>
      <w:proofErr w:type="spellEnd"/>
      <w:r w:rsidR="00161693">
        <w:t xml:space="preserve"> met </w:t>
      </w:r>
      <w:proofErr w:type="spellStart"/>
      <w:r w:rsidR="00161693">
        <w:t>dit</w:t>
      </w:r>
      <w:proofErr w:type="spellEnd"/>
      <w:r w:rsidR="00161693">
        <w:t xml:space="preserve"> arrest </w:t>
      </w:r>
      <w:proofErr w:type="spellStart"/>
      <w:r w:rsidR="00161693">
        <w:t>gehandeld</w:t>
      </w:r>
      <w:proofErr w:type="spellEnd"/>
      <w:r w:rsidR="00161693">
        <w:t xml:space="preserve"> (</w:t>
      </w:r>
      <w:proofErr w:type="spellStart"/>
      <w:r w:rsidR="00161693">
        <w:t>gelijkheidsbeginsel</w:t>
      </w:r>
      <w:proofErr w:type="spellEnd"/>
      <w:r w:rsidR="00161693">
        <w:t>)</w:t>
      </w:r>
      <w:r w:rsidR="00F92CDA">
        <w:t>.</w:t>
      </w:r>
      <w:r w:rsidR="00E127B1">
        <w:t xml:space="preserve"> De </w:t>
      </w:r>
      <w:proofErr w:type="spellStart"/>
      <w:r w:rsidR="00B236E1">
        <w:t>verlening</w:t>
      </w:r>
      <w:proofErr w:type="spellEnd"/>
      <w:r w:rsidR="00B236E1">
        <w:t xml:space="preserve"> van de </w:t>
      </w:r>
      <w:proofErr w:type="spellStart"/>
      <w:r w:rsidR="00B236E1">
        <w:t>omgevingsvergunning</w:t>
      </w:r>
      <w:proofErr w:type="spellEnd"/>
      <w:r w:rsidR="00B236E1">
        <w:t xml:space="preserve"> </w:t>
      </w:r>
      <w:proofErr w:type="spellStart"/>
      <w:r w:rsidR="00B236E1">
        <w:t>dient</w:t>
      </w:r>
      <w:proofErr w:type="spellEnd"/>
      <w:r w:rsidR="00B236E1">
        <w:t xml:space="preserve"> </w:t>
      </w:r>
      <w:proofErr w:type="spellStart"/>
      <w:r w:rsidR="00B236E1">
        <w:t>derhalve</w:t>
      </w:r>
      <w:proofErr w:type="spellEnd"/>
      <w:r w:rsidR="00B236E1">
        <w:t xml:space="preserve"> </w:t>
      </w:r>
      <w:proofErr w:type="spellStart"/>
      <w:r w:rsidR="00B236E1">
        <w:t>niet</w:t>
      </w:r>
      <w:proofErr w:type="spellEnd"/>
      <w:r w:rsidR="00B236E1">
        <w:t xml:space="preserve"> </w:t>
      </w:r>
      <w:proofErr w:type="spellStart"/>
      <w:r w:rsidR="00B236E1">
        <w:t>ontvankelijk</w:t>
      </w:r>
      <w:proofErr w:type="spellEnd"/>
      <w:r w:rsidR="00B236E1">
        <w:t xml:space="preserve"> </w:t>
      </w:r>
      <w:proofErr w:type="spellStart"/>
      <w:r w:rsidR="00B236E1">
        <w:t>te</w:t>
      </w:r>
      <w:proofErr w:type="spellEnd"/>
      <w:r w:rsidR="00B236E1">
        <w:t xml:space="preserve"> </w:t>
      </w:r>
      <w:proofErr w:type="spellStart"/>
      <w:r w:rsidR="00B236E1">
        <w:t>worden</w:t>
      </w:r>
      <w:proofErr w:type="spellEnd"/>
      <w:r w:rsidR="00B236E1">
        <w:t xml:space="preserve"> </w:t>
      </w:r>
      <w:proofErr w:type="spellStart"/>
      <w:r w:rsidR="00B236E1">
        <w:t>verklaard</w:t>
      </w:r>
      <w:proofErr w:type="spellEnd"/>
      <w:r w:rsidR="00B236E1">
        <w:t>.</w:t>
      </w:r>
    </w:p>
    <w:p w14:paraId="5CACFE63" w14:textId="76CB95E4" w:rsidR="00E659F2" w:rsidRDefault="00E659F2" w:rsidP="00E659F2">
      <w:pPr>
        <w:pStyle w:val="Kop2"/>
      </w:pPr>
      <w:r>
        <w:t xml:space="preserve">2.2 </w:t>
      </w:r>
      <w:proofErr w:type="spellStart"/>
      <w:r>
        <w:t>Participatie</w:t>
      </w:r>
      <w:proofErr w:type="spellEnd"/>
      <w:r>
        <w:t xml:space="preserve"> &amp; </w:t>
      </w:r>
      <w:proofErr w:type="spellStart"/>
      <w:r>
        <w:t>belangenafweging</w:t>
      </w:r>
      <w:proofErr w:type="spellEnd"/>
      <w:r>
        <w:t xml:space="preserve"> </w:t>
      </w:r>
      <w:proofErr w:type="spellStart"/>
      <w:r>
        <w:t>schieten</w:t>
      </w:r>
      <w:proofErr w:type="spellEnd"/>
      <w:r>
        <w:t xml:space="preserve"> </w:t>
      </w:r>
      <w:proofErr w:type="spellStart"/>
      <w:r>
        <w:t>tekort</w:t>
      </w:r>
      <w:proofErr w:type="spellEnd"/>
    </w:p>
    <w:p w14:paraId="73A81259" w14:textId="34AF844A" w:rsidR="00E659F2" w:rsidRDefault="00E659F2" w:rsidP="00E659F2">
      <w:r>
        <w:t xml:space="preserve">a) </w:t>
      </w:r>
      <w:proofErr w:type="spellStart"/>
      <w:r>
        <w:t>Participatie</w:t>
      </w:r>
      <w:proofErr w:type="spellEnd"/>
      <w:r>
        <w:t>-/non-</w:t>
      </w:r>
      <w:proofErr w:type="spellStart"/>
      <w:r>
        <w:t>participatiedossier</w:t>
      </w:r>
      <w:proofErr w:type="spellEnd"/>
      <w:r>
        <w:t xml:space="preserve"> </w:t>
      </w:r>
      <w:r w:rsidR="00191976">
        <w:t xml:space="preserve">is </w:t>
      </w:r>
      <w:proofErr w:type="spellStart"/>
      <w:r>
        <w:t>ontoereikend</w:t>
      </w:r>
      <w:proofErr w:type="spellEnd"/>
      <w:r>
        <w:t xml:space="preserve">; </w:t>
      </w:r>
      <w:proofErr w:type="spellStart"/>
      <w:r>
        <w:t>geen</w:t>
      </w:r>
      <w:proofErr w:type="spellEnd"/>
      <w:r>
        <w:t xml:space="preserve"> nota van </w:t>
      </w:r>
      <w:proofErr w:type="spellStart"/>
      <w:r>
        <w:t>beantwoording</w:t>
      </w:r>
      <w:proofErr w:type="spellEnd"/>
      <w:r>
        <w:t>.</w:t>
      </w:r>
      <w:r w:rsidR="00D8003C">
        <w:t xml:space="preserve"> Dit </w:t>
      </w:r>
      <w:proofErr w:type="spellStart"/>
      <w:r w:rsidR="00D8003C">
        <w:t>klemt</w:t>
      </w:r>
      <w:proofErr w:type="spellEnd"/>
      <w:r w:rsidR="00D8003C">
        <w:t xml:space="preserve"> </w:t>
      </w:r>
      <w:proofErr w:type="spellStart"/>
      <w:r w:rsidR="00D8003C">
        <w:t>temeer</w:t>
      </w:r>
      <w:proofErr w:type="spellEnd"/>
      <w:r w:rsidR="00D8003C">
        <w:t xml:space="preserve"> nu in 2013 </w:t>
      </w:r>
      <w:proofErr w:type="spellStart"/>
      <w:r w:rsidR="00D8003C">
        <w:t>aan</w:t>
      </w:r>
      <w:proofErr w:type="spellEnd"/>
      <w:r w:rsidR="00D8003C">
        <w:t xml:space="preserve"> </w:t>
      </w:r>
      <w:proofErr w:type="spellStart"/>
      <w:r w:rsidR="00CC68B6">
        <w:t>Buurtschap</w:t>
      </w:r>
      <w:proofErr w:type="spellEnd"/>
      <w:r w:rsidR="00CC68B6">
        <w:t xml:space="preserve"> Midden</w:t>
      </w:r>
      <w:r w:rsidR="00D8003C">
        <w:t xml:space="preserve"> </w:t>
      </w:r>
      <w:proofErr w:type="spellStart"/>
      <w:r w:rsidR="00D8003C">
        <w:t>en</w:t>
      </w:r>
      <w:proofErr w:type="spellEnd"/>
      <w:r w:rsidR="00D8003C">
        <w:t xml:space="preserve"> </w:t>
      </w:r>
      <w:proofErr w:type="spellStart"/>
      <w:r w:rsidR="00D8003C">
        <w:t>haar</w:t>
      </w:r>
      <w:proofErr w:type="spellEnd"/>
      <w:r w:rsidR="00D8003C">
        <w:t xml:space="preserve"> </w:t>
      </w:r>
      <w:proofErr w:type="spellStart"/>
      <w:r w:rsidR="00D8003C">
        <w:t>leden</w:t>
      </w:r>
      <w:proofErr w:type="spellEnd"/>
      <w:r w:rsidR="00D8003C">
        <w:t xml:space="preserve"> (</w:t>
      </w:r>
      <w:proofErr w:type="spellStart"/>
      <w:r w:rsidR="00D8003C">
        <w:t>bewoners</w:t>
      </w:r>
      <w:proofErr w:type="spellEnd"/>
      <w:r w:rsidR="00D8003C">
        <w:t xml:space="preserve">) </w:t>
      </w:r>
      <w:proofErr w:type="spellStart"/>
      <w:r w:rsidR="00D8003C">
        <w:t>vèrstrekkende</w:t>
      </w:r>
      <w:proofErr w:type="spellEnd"/>
      <w:r w:rsidR="00D8003C">
        <w:t xml:space="preserve"> </w:t>
      </w:r>
      <w:proofErr w:type="spellStart"/>
      <w:r w:rsidR="00D8003C">
        <w:t>participatierechten</w:t>
      </w:r>
      <w:proofErr w:type="spellEnd"/>
      <w:r w:rsidR="00D8003C">
        <w:t xml:space="preserve"> </w:t>
      </w:r>
      <w:proofErr w:type="spellStart"/>
      <w:r w:rsidR="00D8003C">
        <w:t>zijn</w:t>
      </w:r>
      <w:proofErr w:type="spellEnd"/>
      <w:r w:rsidR="00D8003C">
        <w:t xml:space="preserve"> </w:t>
      </w:r>
      <w:proofErr w:type="spellStart"/>
      <w:r w:rsidR="00D8003C">
        <w:t>toegekend</w:t>
      </w:r>
      <w:proofErr w:type="spellEnd"/>
      <w:r w:rsidR="00D8003C">
        <w:t xml:space="preserve"> door de </w:t>
      </w:r>
      <w:proofErr w:type="spellStart"/>
      <w:r w:rsidR="00D8003C">
        <w:t>gemeente</w:t>
      </w:r>
      <w:proofErr w:type="spellEnd"/>
      <w:r w:rsidR="00D8003C">
        <w:t xml:space="preserve"> (</w:t>
      </w:r>
      <w:proofErr w:type="spellStart"/>
      <w:r w:rsidR="00D8003C">
        <w:t>wethouder</w:t>
      </w:r>
      <w:proofErr w:type="spellEnd"/>
      <w:r w:rsidR="00D8003C">
        <w:t xml:space="preserve"> </w:t>
      </w:r>
      <w:proofErr w:type="spellStart"/>
      <w:r w:rsidR="00D8003C">
        <w:t>Duivesteijn</w:t>
      </w:r>
      <w:proofErr w:type="spellEnd"/>
      <w:r w:rsidR="00150BBD">
        <w:t xml:space="preserve">) </w:t>
      </w:r>
      <w:proofErr w:type="spellStart"/>
      <w:r w:rsidR="00150BBD">
        <w:t>en</w:t>
      </w:r>
      <w:proofErr w:type="spellEnd"/>
      <w:r w:rsidR="00150BBD">
        <w:t xml:space="preserve"> </w:t>
      </w:r>
      <w:proofErr w:type="spellStart"/>
      <w:r w:rsidR="00150BBD">
        <w:t>woningsbouwcorporatie</w:t>
      </w:r>
      <w:proofErr w:type="spellEnd"/>
      <w:r w:rsidR="00150BBD">
        <w:t xml:space="preserve"> </w:t>
      </w:r>
      <w:proofErr w:type="spellStart"/>
      <w:r w:rsidR="00191976">
        <w:t>Ymere</w:t>
      </w:r>
      <w:proofErr w:type="spellEnd"/>
      <w:r w:rsidR="00191976">
        <w:t xml:space="preserve">. </w:t>
      </w:r>
    </w:p>
    <w:p w14:paraId="11D4E03D" w14:textId="79C76B06" w:rsidR="00E659F2" w:rsidRDefault="00E659F2" w:rsidP="00E659F2">
      <w:r>
        <w:t xml:space="preserve">b) </w:t>
      </w:r>
      <w:proofErr w:type="spellStart"/>
      <w:r>
        <w:t>Genegeerde</w:t>
      </w:r>
      <w:proofErr w:type="spellEnd"/>
      <w:r>
        <w:t xml:space="preserve"> feedback</w:t>
      </w:r>
      <w:r w:rsidR="00FE49C5">
        <w:t>: d</w:t>
      </w:r>
      <w:r>
        <w:t xml:space="preserve">e </w:t>
      </w:r>
      <w:proofErr w:type="spellStart"/>
      <w:r>
        <w:t>ontwikkelaar</w:t>
      </w:r>
      <w:proofErr w:type="spellEnd"/>
      <w:r>
        <w:t xml:space="preserve"> </w:t>
      </w:r>
      <w:r w:rsidR="00AA2A76">
        <w:t>(</w:t>
      </w:r>
      <w:proofErr w:type="spellStart"/>
      <w:r w:rsidR="00AA2A76">
        <w:t>Carebeek</w:t>
      </w:r>
      <w:proofErr w:type="spellEnd"/>
      <w:r w:rsidR="007D223C">
        <w:t xml:space="preserve"> B.V.) </w:t>
      </w:r>
      <w:r>
        <w:t xml:space="preserve">is </w:t>
      </w:r>
      <w:proofErr w:type="spellStart"/>
      <w:r>
        <w:t>meermalen</w:t>
      </w:r>
      <w:proofErr w:type="spellEnd"/>
      <w:r>
        <w:t xml:space="preserve"> </w:t>
      </w:r>
      <w:proofErr w:type="spellStart"/>
      <w:r>
        <w:t>aangesproken</w:t>
      </w:r>
      <w:proofErr w:type="spellEnd"/>
      <w:r>
        <w:t xml:space="preserve"> op het </w:t>
      </w:r>
      <w:proofErr w:type="spellStart"/>
      <w:r>
        <w:t>generieke</w:t>
      </w:r>
      <w:proofErr w:type="spellEnd"/>
      <w:r>
        <w:t xml:space="preserve"> </w:t>
      </w:r>
      <w:proofErr w:type="spellStart"/>
      <w:r>
        <w:t>ontwerp</w:t>
      </w:r>
      <w:proofErr w:type="spellEnd"/>
      <w:r>
        <w:t xml:space="preserve"> </w:t>
      </w:r>
      <w:proofErr w:type="spellStart"/>
      <w:r>
        <w:t>en</w:t>
      </w:r>
      <w:proofErr w:type="spellEnd"/>
      <w:r>
        <w:t xml:space="preserve"> het </w:t>
      </w:r>
      <w:proofErr w:type="spellStart"/>
      <w:r>
        <w:t>ontbreken</w:t>
      </w:r>
      <w:proofErr w:type="spellEnd"/>
      <w:r>
        <w:t xml:space="preserve"> van </w:t>
      </w:r>
      <w:proofErr w:type="spellStart"/>
      <w:r>
        <w:t>dorps</w:t>
      </w:r>
      <w:proofErr w:type="spellEnd"/>
      <w:r>
        <w:t xml:space="preserve"> </w:t>
      </w:r>
      <w:proofErr w:type="spellStart"/>
      <w:r>
        <w:t>karakter</w:t>
      </w:r>
      <w:proofErr w:type="spellEnd"/>
      <w:r>
        <w:t xml:space="preserve">; </w:t>
      </w:r>
      <w:proofErr w:type="spellStart"/>
      <w:r>
        <w:t>aanpassing</w:t>
      </w:r>
      <w:proofErr w:type="spellEnd"/>
      <w:r>
        <w:t xml:space="preserve"> is </w:t>
      </w:r>
      <w:proofErr w:type="spellStart"/>
      <w:r>
        <w:t>uitgebleven</w:t>
      </w:r>
      <w:proofErr w:type="spellEnd"/>
      <w:r>
        <w:t xml:space="preserve"> </w:t>
      </w:r>
      <w:proofErr w:type="spellStart"/>
      <w:r>
        <w:t>en</w:t>
      </w:r>
      <w:proofErr w:type="spellEnd"/>
      <w:r>
        <w:t xml:space="preserve"> het </w:t>
      </w:r>
      <w:proofErr w:type="spellStart"/>
      <w:r>
        <w:t>besluit</w:t>
      </w:r>
      <w:proofErr w:type="spellEnd"/>
      <w:r>
        <w:t xml:space="preserve"> </w:t>
      </w:r>
      <w:proofErr w:type="spellStart"/>
      <w:r>
        <w:t>motiveert</w:t>
      </w:r>
      <w:proofErr w:type="spellEnd"/>
      <w:r>
        <w:t xml:space="preserve"> </w:t>
      </w:r>
      <w:proofErr w:type="spellStart"/>
      <w:r>
        <w:t>niet</w:t>
      </w:r>
      <w:proofErr w:type="spellEnd"/>
      <w:r>
        <w:t xml:space="preserve"> </w:t>
      </w:r>
      <w:proofErr w:type="spellStart"/>
      <w:r>
        <w:t>waarom</w:t>
      </w:r>
      <w:proofErr w:type="spellEnd"/>
      <w:r>
        <w:t xml:space="preserve"> </w:t>
      </w:r>
      <w:proofErr w:type="spellStart"/>
      <w:r>
        <w:t>signalen</w:t>
      </w:r>
      <w:proofErr w:type="spellEnd"/>
      <w:r>
        <w:t xml:space="preserve"> </w:t>
      </w:r>
      <w:proofErr w:type="spellStart"/>
      <w:r>
        <w:t>zijn</w:t>
      </w:r>
      <w:proofErr w:type="spellEnd"/>
      <w:r>
        <w:t xml:space="preserve"> </w:t>
      </w:r>
      <w:proofErr w:type="spellStart"/>
      <w:r>
        <w:t>gepasseerd</w:t>
      </w:r>
      <w:proofErr w:type="spellEnd"/>
      <w:r>
        <w:t>.</w:t>
      </w:r>
    </w:p>
    <w:p w14:paraId="2EAB3A09" w14:textId="130A89D4" w:rsidR="00E659F2" w:rsidRDefault="00E659F2" w:rsidP="00E659F2">
      <w:r>
        <w:t xml:space="preserve">c) </w:t>
      </w:r>
      <w:proofErr w:type="spellStart"/>
      <w:r>
        <w:t>Evenwichtige</w:t>
      </w:r>
      <w:proofErr w:type="spellEnd"/>
      <w:r>
        <w:t xml:space="preserve"> </w:t>
      </w:r>
      <w:proofErr w:type="spellStart"/>
      <w:r>
        <w:t>belangenafweging</w:t>
      </w:r>
      <w:proofErr w:type="spellEnd"/>
      <w:r w:rsidR="00FE49C5">
        <w:t xml:space="preserve">: </w:t>
      </w:r>
      <w:proofErr w:type="spellStart"/>
      <w:r w:rsidR="00935557">
        <w:t>b</w:t>
      </w:r>
      <w:r>
        <w:t>elangen</w:t>
      </w:r>
      <w:proofErr w:type="spellEnd"/>
      <w:r>
        <w:t xml:space="preserve"> van direct </w:t>
      </w:r>
      <w:proofErr w:type="spellStart"/>
      <w:r>
        <w:t>omwonenden</w:t>
      </w:r>
      <w:proofErr w:type="spellEnd"/>
      <w:r>
        <w:t xml:space="preserve"> </w:t>
      </w:r>
      <w:proofErr w:type="spellStart"/>
      <w:r>
        <w:t>en</w:t>
      </w:r>
      <w:proofErr w:type="spellEnd"/>
      <w:r>
        <w:t xml:space="preserve"> het </w:t>
      </w:r>
      <w:proofErr w:type="spellStart"/>
      <w:r w:rsidR="00CC68B6">
        <w:t>buurtschap</w:t>
      </w:r>
      <w:proofErr w:type="spellEnd"/>
      <w:r>
        <w:t xml:space="preserve"> </w:t>
      </w:r>
      <w:proofErr w:type="spellStart"/>
      <w:r>
        <w:t>zijn</w:t>
      </w:r>
      <w:proofErr w:type="spellEnd"/>
      <w:r>
        <w:t xml:space="preserve"> </w:t>
      </w:r>
      <w:proofErr w:type="spellStart"/>
      <w:r>
        <w:t>niet</w:t>
      </w:r>
      <w:proofErr w:type="spellEnd"/>
      <w:r>
        <w:t xml:space="preserve"> </w:t>
      </w:r>
      <w:proofErr w:type="spellStart"/>
      <w:r>
        <w:t>kenbaar</w:t>
      </w:r>
      <w:proofErr w:type="spellEnd"/>
      <w:r>
        <w:t xml:space="preserve"> </w:t>
      </w:r>
      <w:proofErr w:type="spellStart"/>
      <w:r>
        <w:t>gewogen</w:t>
      </w:r>
      <w:proofErr w:type="spellEnd"/>
      <w:r>
        <w:t>.</w:t>
      </w:r>
    </w:p>
    <w:p w14:paraId="649FA496" w14:textId="36AD8638" w:rsidR="002F029D" w:rsidRDefault="002F029D" w:rsidP="00E659F2">
      <w:r>
        <w:t>d)</w:t>
      </w:r>
      <w:r w:rsidR="000B3DE9">
        <w:t xml:space="preserve"> </w:t>
      </w:r>
      <w:r w:rsidR="000B3DE9" w:rsidRPr="00A6652B">
        <w:rPr>
          <w:lang w:val="nl-NL"/>
        </w:rPr>
        <w:t xml:space="preserve">Participatie-aanpak </w:t>
      </w:r>
      <w:r w:rsidR="0072783A">
        <w:rPr>
          <w:lang w:val="nl-NL"/>
        </w:rPr>
        <w:t xml:space="preserve">en </w:t>
      </w:r>
      <w:r w:rsidR="000B3DE9" w:rsidRPr="00A6652B">
        <w:rPr>
          <w:lang w:val="nl-NL"/>
        </w:rPr>
        <w:t xml:space="preserve">mandaat </w:t>
      </w:r>
      <w:r w:rsidR="00CC68B6">
        <w:rPr>
          <w:lang w:val="nl-NL"/>
        </w:rPr>
        <w:t>buurtschap</w:t>
      </w:r>
      <w:r w:rsidR="000B3DE9" w:rsidRPr="00A6652B">
        <w:rPr>
          <w:lang w:val="nl-NL"/>
        </w:rPr>
        <w:t xml:space="preserve"> </w:t>
      </w:r>
      <w:r w:rsidR="0072783A">
        <w:rPr>
          <w:lang w:val="nl-NL"/>
        </w:rPr>
        <w:t xml:space="preserve">(leden/bewoners) zijn </w:t>
      </w:r>
      <w:r w:rsidR="000B3DE9" w:rsidRPr="00A6652B">
        <w:rPr>
          <w:lang w:val="nl-NL"/>
        </w:rPr>
        <w:t xml:space="preserve">niet geborgd (zorgvuldigheid /fair </w:t>
      </w:r>
      <w:proofErr w:type="spellStart"/>
      <w:r w:rsidR="000B3DE9" w:rsidRPr="00A6652B">
        <w:rPr>
          <w:lang w:val="nl-NL"/>
        </w:rPr>
        <w:t>play</w:t>
      </w:r>
      <w:proofErr w:type="spellEnd"/>
      <w:r w:rsidR="0072783A">
        <w:rPr>
          <w:lang w:val="nl-NL"/>
        </w:rPr>
        <w:t>-beginsel</w:t>
      </w:r>
      <w:r w:rsidR="000B3DE9" w:rsidRPr="00A6652B">
        <w:rPr>
          <w:lang w:val="nl-NL"/>
        </w:rPr>
        <w:t>)</w:t>
      </w:r>
      <w:r w:rsidR="0072783A">
        <w:rPr>
          <w:lang w:val="nl-NL"/>
        </w:rPr>
        <w:t>.</w:t>
      </w:r>
      <w:r w:rsidR="00030475">
        <w:rPr>
          <w:lang w:val="nl-NL"/>
        </w:rPr>
        <w:t xml:space="preserve"> </w:t>
      </w:r>
      <w:r w:rsidR="000B3DE9" w:rsidRPr="000B3DE9">
        <w:rPr>
          <w:lang w:val="nl-NL"/>
        </w:rPr>
        <w:t xml:space="preserve">De gemeente en/of ontwikkelaar hebben feitelijk gehandeld volgens een nieuwe participatie-aanpak richting de </w:t>
      </w:r>
      <w:r w:rsidR="00CC68B6">
        <w:rPr>
          <w:lang w:val="nl-NL"/>
        </w:rPr>
        <w:t>buurtschap</w:t>
      </w:r>
      <w:r w:rsidR="000B3DE9" w:rsidRPr="000B3DE9">
        <w:rPr>
          <w:lang w:val="nl-NL"/>
        </w:rPr>
        <w:t xml:space="preserve">pen, zonder dat hierover binnen het </w:t>
      </w:r>
      <w:r w:rsidR="00CC68B6">
        <w:rPr>
          <w:lang w:val="nl-NL"/>
        </w:rPr>
        <w:t>Buurtschap</w:t>
      </w:r>
      <w:r w:rsidR="000B3DE9" w:rsidRPr="000B3DE9">
        <w:rPr>
          <w:lang w:val="nl-NL"/>
        </w:rPr>
        <w:t xml:space="preserve"> een formeel besluit van de Algemene Ledenvergadering is genomen, noch dat de statuten of koopakten daarop zijn aangepast of een expliciete mandaatverlening heeft plaatsgevonden. Hierdoor is sprake van een onduidelijke vertegenwoordigingsstructuur en de schijn van draagvlak binnen een informeel kader. Dit tast de zorgvuldigheid van de besluitvorming en het beginsel van fair </w:t>
      </w:r>
      <w:proofErr w:type="spellStart"/>
      <w:r w:rsidR="000B3DE9" w:rsidRPr="000B3DE9">
        <w:rPr>
          <w:lang w:val="nl-NL"/>
        </w:rPr>
        <w:t>play</w:t>
      </w:r>
      <w:proofErr w:type="spellEnd"/>
      <w:r w:rsidR="000B3DE9" w:rsidRPr="000B3DE9">
        <w:rPr>
          <w:lang w:val="nl-NL"/>
        </w:rPr>
        <w:t xml:space="preserve"> aan</w:t>
      </w:r>
      <w:r w:rsidR="007834CF">
        <w:rPr>
          <w:lang w:val="nl-NL"/>
        </w:rPr>
        <w:t>, en is er een voorbeeld van dat de participatieverplichting niet is nageleefd.</w:t>
      </w:r>
    </w:p>
    <w:p w14:paraId="79DE35BF" w14:textId="68858080" w:rsidR="00E659F2" w:rsidRDefault="00E659F2" w:rsidP="00E659F2">
      <w:proofErr w:type="spellStart"/>
      <w:r>
        <w:t>Gevolg</w:t>
      </w:r>
      <w:proofErr w:type="spellEnd"/>
      <w:r>
        <w:t xml:space="preserve">: </w:t>
      </w:r>
      <w:proofErr w:type="spellStart"/>
      <w:r>
        <w:t>schending</w:t>
      </w:r>
      <w:proofErr w:type="spellEnd"/>
      <w:r>
        <w:t xml:space="preserve"> Awb 3:2/3:4 </w:t>
      </w:r>
      <w:proofErr w:type="spellStart"/>
      <w:r>
        <w:t>en</w:t>
      </w:r>
      <w:proofErr w:type="spellEnd"/>
      <w:r>
        <w:t xml:space="preserve"> 3:46.</w:t>
      </w:r>
    </w:p>
    <w:p w14:paraId="0B693BAD" w14:textId="4EDF6B8D" w:rsidR="007C5838" w:rsidRDefault="008A7CB7">
      <w:pPr>
        <w:pStyle w:val="Kop2"/>
      </w:pPr>
      <w:r>
        <w:t xml:space="preserve">2.3 </w:t>
      </w:r>
      <w:proofErr w:type="spellStart"/>
      <w:r w:rsidR="00ED6CAD">
        <w:t>Onzorgvuldige</w:t>
      </w:r>
      <w:proofErr w:type="spellEnd"/>
      <w:r w:rsidR="00ED6CAD">
        <w:t xml:space="preserve"> </w:t>
      </w:r>
      <w:proofErr w:type="spellStart"/>
      <w:r w:rsidR="00ED6CAD">
        <w:t>voorbereiding</w:t>
      </w:r>
      <w:proofErr w:type="spellEnd"/>
      <w:r w:rsidR="00ED6CAD">
        <w:t xml:space="preserve"> &amp; </w:t>
      </w:r>
      <w:proofErr w:type="spellStart"/>
      <w:r w:rsidR="00ED6CAD">
        <w:t>ontoereikende</w:t>
      </w:r>
      <w:proofErr w:type="spellEnd"/>
      <w:r w:rsidR="00ED6CAD">
        <w:t xml:space="preserve"> </w:t>
      </w:r>
      <w:proofErr w:type="spellStart"/>
      <w:r w:rsidR="00ED6CAD">
        <w:t>motivering</w:t>
      </w:r>
      <w:proofErr w:type="spellEnd"/>
      <w:r w:rsidR="00ED6CAD">
        <w:t xml:space="preserve"> (Awb 3:2, 3:46)</w:t>
      </w:r>
    </w:p>
    <w:p w14:paraId="5F232474" w14:textId="0DED8BA2" w:rsidR="007C5838" w:rsidRDefault="00ED6CAD">
      <w:r>
        <w:t xml:space="preserve">a) </w:t>
      </w:r>
      <w:proofErr w:type="spellStart"/>
      <w:r>
        <w:t>Incompleet</w:t>
      </w:r>
      <w:proofErr w:type="spellEnd"/>
      <w:r>
        <w:t xml:space="preserve"> dossier</w:t>
      </w:r>
      <w:r w:rsidR="00CC68B6">
        <w:t xml:space="preserve">: </w:t>
      </w:r>
      <w:proofErr w:type="spellStart"/>
      <w:r w:rsidR="00106B55">
        <w:t>e</w:t>
      </w:r>
      <w:r>
        <w:t>ssentiële</w:t>
      </w:r>
      <w:proofErr w:type="spellEnd"/>
      <w:r>
        <w:t xml:space="preserve"> </w:t>
      </w:r>
      <w:proofErr w:type="spellStart"/>
      <w:r>
        <w:t>gegevens</w:t>
      </w:r>
      <w:proofErr w:type="spellEnd"/>
      <w:r>
        <w:t xml:space="preserve"> </w:t>
      </w:r>
      <w:proofErr w:type="spellStart"/>
      <w:r>
        <w:t>ontbreken</w:t>
      </w:r>
      <w:proofErr w:type="spellEnd"/>
      <w:r>
        <w:t xml:space="preserve"> of </w:t>
      </w:r>
      <w:proofErr w:type="spellStart"/>
      <w:r>
        <w:t>zijn</w:t>
      </w:r>
      <w:proofErr w:type="spellEnd"/>
      <w:r>
        <w:t xml:space="preserve"> </w:t>
      </w:r>
      <w:proofErr w:type="spellStart"/>
      <w:r>
        <w:t>te</w:t>
      </w:r>
      <w:proofErr w:type="spellEnd"/>
      <w:r>
        <w:t xml:space="preserve"> </w:t>
      </w:r>
      <w:proofErr w:type="spellStart"/>
      <w:r>
        <w:t>summier</w:t>
      </w:r>
      <w:proofErr w:type="spellEnd"/>
      <w:r>
        <w:t>:</w:t>
      </w:r>
    </w:p>
    <w:p w14:paraId="1F46D4CA" w14:textId="77777777" w:rsidR="00CC389C" w:rsidRDefault="00ED6CAD">
      <w:r>
        <w:t xml:space="preserve">• </w:t>
      </w:r>
      <w:proofErr w:type="spellStart"/>
      <w:r>
        <w:t>Definitieve</w:t>
      </w:r>
      <w:proofErr w:type="spellEnd"/>
      <w:r>
        <w:t xml:space="preserve"> </w:t>
      </w:r>
      <w:proofErr w:type="spellStart"/>
      <w:r>
        <w:t>indelingsplattegronden</w:t>
      </w:r>
      <w:proofErr w:type="spellEnd"/>
      <w:r>
        <w:t xml:space="preserve"> per </w:t>
      </w:r>
      <w:proofErr w:type="spellStart"/>
      <w:r>
        <w:t>verdieping</w:t>
      </w:r>
      <w:proofErr w:type="spellEnd"/>
      <w:r>
        <w:t xml:space="preserve"> (</w:t>
      </w:r>
      <w:proofErr w:type="spellStart"/>
      <w:r>
        <w:t>benodigd</w:t>
      </w:r>
      <w:proofErr w:type="spellEnd"/>
      <w:r>
        <w:t xml:space="preserve"> </w:t>
      </w:r>
      <w:proofErr w:type="spellStart"/>
      <w:r>
        <w:t>voor</w:t>
      </w:r>
      <w:proofErr w:type="spellEnd"/>
      <w:r>
        <w:t xml:space="preserve"> </w:t>
      </w:r>
      <w:proofErr w:type="spellStart"/>
      <w:r>
        <w:t>functie</w:t>
      </w:r>
      <w:proofErr w:type="spellEnd"/>
      <w:r>
        <w:t>/</w:t>
      </w:r>
      <w:proofErr w:type="spellStart"/>
      <w:r>
        <w:t>bezetting</w:t>
      </w:r>
      <w:proofErr w:type="spellEnd"/>
      <w:r>
        <w:t>/</w:t>
      </w:r>
      <w:proofErr w:type="spellStart"/>
      <w:r>
        <w:t>looproutes</w:t>
      </w:r>
      <w:proofErr w:type="spellEnd"/>
      <w:r>
        <w:t>)</w:t>
      </w:r>
      <w:r w:rsidR="00CC389C">
        <w:t>.</w:t>
      </w:r>
    </w:p>
    <w:p w14:paraId="72298135" w14:textId="202AA69F" w:rsidR="007C5838" w:rsidRDefault="00ED6CAD">
      <w:r>
        <w:lastRenderedPageBreak/>
        <w:t xml:space="preserve">• </w:t>
      </w:r>
      <w:proofErr w:type="spellStart"/>
      <w:r>
        <w:t>Vluchtroutes</w:t>
      </w:r>
      <w:proofErr w:type="spellEnd"/>
      <w:r>
        <w:t xml:space="preserve"> </w:t>
      </w:r>
      <w:proofErr w:type="spellStart"/>
      <w:r>
        <w:t>en</w:t>
      </w:r>
      <w:proofErr w:type="spellEnd"/>
      <w:r>
        <w:t xml:space="preserve"> </w:t>
      </w:r>
      <w:proofErr w:type="spellStart"/>
      <w:r>
        <w:t>vluchtwegafstanden</w:t>
      </w:r>
      <w:proofErr w:type="spellEnd"/>
      <w:r>
        <w:t>.</w:t>
      </w:r>
    </w:p>
    <w:p w14:paraId="3D4EB967" w14:textId="77777777" w:rsidR="007C5838" w:rsidRDefault="00ED6CAD">
      <w:r>
        <w:t xml:space="preserve">• </w:t>
      </w:r>
      <w:proofErr w:type="spellStart"/>
      <w:r>
        <w:t>Voorzieningenstaat</w:t>
      </w:r>
      <w:proofErr w:type="spellEnd"/>
      <w:r>
        <w:t xml:space="preserve"> (</w:t>
      </w:r>
      <w:proofErr w:type="spellStart"/>
      <w:r>
        <w:t>o.a.</w:t>
      </w:r>
      <w:proofErr w:type="spellEnd"/>
      <w:r>
        <w:t xml:space="preserve"> </w:t>
      </w:r>
      <w:proofErr w:type="spellStart"/>
      <w:r>
        <w:t>sanitair</w:t>
      </w:r>
      <w:proofErr w:type="spellEnd"/>
      <w:r>
        <w:t xml:space="preserve">) </w:t>
      </w:r>
      <w:proofErr w:type="spellStart"/>
      <w:r>
        <w:t>passend</w:t>
      </w:r>
      <w:proofErr w:type="spellEnd"/>
      <w:r>
        <w:t xml:space="preserve"> </w:t>
      </w:r>
      <w:proofErr w:type="spellStart"/>
      <w:r>
        <w:t>bij</w:t>
      </w:r>
      <w:proofErr w:type="spellEnd"/>
      <w:r>
        <w:t xml:space="preserve"> </w:t>
      </w:r>
      <w:proofErr w:type="spellStart"/>
      <w:r>
        <w:t>zorgfuncties</w:t>
      </w:r>
      <w:proofErr w:type="spellEnd"/>
      <w:r>
        <w:t>.</w:t>
      </w:r>
    </w:p>
    <w:p w14:paraId="102B74AB" w14:textId="77777777" w:rsidR="007C5838" w:rsidRDefault="00ED6CAD">
      <w:r>
        <w:t xml:space="preserve">Zonder </w:t>
      </w:r>
      <w:proofErr w:type="spellStart"/>
      <w:r>
        <w:t>deze</w:t>
      </w:r>
      <w:proofErr w:type="spellEnd"/>
      <w:r>
        <w:t xml:space="preserve"> </w:t>
      </w:r>
      <w:proofErr w:type="spellStart"/>
      <w:r>
        <w:t>gegevens</w:t>
      </w:r>
      <w:proofErr w:type="spellEnd"/>
      <w:r>
        <w:t xml:space="preserve"> </w:t>
      </w:r>
      <w:proofErr w:type="spellStart"/>
      <w:r>
        <w:t>kan</w:t>
      </w:r>
      <w:proofErr w:type="spellEnd"/>
      <w:r>
        <w:t xml:space="preserve"> </w:t>
      </w:r>
      <w:proofErr w:type="spellStart"/>
      <w:r>
        <w:t>niet</w:t>
      </w:r>
      <w:proofErr w:type="spellEnd"/>
      <w:r>
        <w:t xml:space="preserve"> </w:t>
      </w:r>
      <w:proofErr w:type="spellStart"/>
      <w:r>
        <w:t>worden</w:t>
      </w:r>
      <w:proofErr w:type="spellEnd"/>
      <w:r>
        <w:t xml:space="preserve"> </w:t>
      </w:r>
      <w:proofErr w:type="spellStart"/>
      <w:r>
        <w:t>vastgesteld</w:t>
      </w:r>
      <w:proofErr w:type="spellEnd"/>
      <w:r>
        <w:t xml:space="preserve"> </w:t>
      </w:r>
      <w:proofErr w:type="spellStart"/>
      <w:r>
        <w:t>dat</w:t>
      </w:r>
      <w:proofErr w:type="spellEnd"/>
      <w:r>
        <w:t xml:space="preserve"> </w:t>
      </w:r>
      <w:proofErr w:type="spellStart"/>
      <w:r>
        <w:t>aan</w:t>
      </w:r>
      <w:proofErr w:type="spellEnd"/>
      <w:r>
        <w:t xml:space="preserve"> de </w:t>
      </w:r>
      <w:proofErr w:type="spellStart"/>
      <w:r>
        <w:t>eisen</w:t>
      </w:r>
      <w:proofErr w:type="spellEnd"/>
      <w:r>
        <w:t xml:space="preserve"> van </w:t>
      </w:r>
      <w:proofErr w:type="spellStart"/>
      <w:r>
        <w:t>o.a.</w:t>
      </w:r>
      <w:proofErr w:type="spellEnd"/>
      <w:r>
        <w:t xml:space="preserve"> </w:t>
      </w:r>
      <w:proofErr w:type="spellStart"/>
      <w:r>
        <w:t>Bbl</w:t>
      </w:r>
      <w:proofErr w:type="spellEnd"/>
      <w:r>
        <w:t xml:space="preserve"> (</w:t>
      </w:r>
      <w:proofErr w:type="spellStart"/>
      <w:r>
        <w:t>brandveiligheid</w:t>
      </w:r>
      <w:proofErr w:type="spellEnd"/>
      <w:r>
        <w:t xml:space="preserve">, </w:t>
      </w:r>
      <w:proofErr w:type="spellStart"/>
      <w:r>
        <w:t>bruikbaarheid</w:t>
      </w:r>
      <w:proofErr w:type="spellEnd"/>
      <w:r>
        <w:t xml:space="preserve">) </w:t>
      </w:r>
      <w:proofErr w:type="spellStart"/>
      <w:r>
        <w:t>wordt</w:t>
      </w:r>
      <w:proofErr w:type="spellEnd"/>
      <w:r>
        <w:t xml:space="preserve"> </w:t>
      </w:r>
      <w:proofErr w:type="spellStart"/>
      <w:r>
        <w:t>voldaan</w:t>
      </w:r>
      <w:proofErr w:type="spellEnd"/>
      <w:r>
        <w:t>.</w:t>
      </w:r>
    </w:p>
    <w:p w14:paraId="6E278C33" w14:textId="7756EC02" w:rsidR="007C5838" w:rsidRDefault="00ED6CAD">
      <w:r>
        <w:t xml:space="preserve">b) Geen </w:t>
      </w:r>
      <w:proofErr w:type="spellStart"/>
      <w:r>
        <w:t>integrale</w:t>
      </w:r>
      <w:proofErr w:type="spellEnd"/>
      <w:r>
        <w:t xml:space="preserve"> </w:t>
      </w:r>
      <w:proofErr w:type="spellStart"/>
      <w:r>
        <w:t>afwegi</w:t>
      </w:r>
      <w:r w:rsidR="00FB01F8">
        <w:t>ing</w:t>
      </w:r>
      <w:proofErr w:type="spellEnd"/>
      <w:r w:rsidR="00FB01F8">
        <w:t>: h</w:t>
      </w:r>
      <w:r>
        <w:t xml:space="preserve">et </w:t>
      </w:r>
      <w:proofErr w:type="spellStart"/>
      <w:r>
        <w:t>besluit</w:t>
      </w:r>
      <w:proofErr w:type="spellEnd"/>
      <w:r>
        <w:t xml:space="preserve"> </w:t>
      </w:r>
      <w:proofErr w:type="spellStart"/>
      <w:r>
        <w:t>weegt</w:t>
      </w:r>
      <w:proofErr w:type="spellEnd"/>
      <w:r>
        <w:t xml:space="preserve"> de </w:t>
      </w:r>
      <w:proofErr w:type="spellStart"/>
      <w:r>
        <w:t>optelsom</w:t>
      </w:r>
      <w:proofErr w:type="spellEnd"/>
      <w:r>
        <w:t xml:space="preserve"> van </w:t>
      </w:r>
      <w:proofErr w:type="spellStart"/>
      <w:r>
        <w:t>massa</w:t>
      </w:r>
      <w:proofErr w:type="spellEnd"/>
      <w:r>
        <w:t>/</w:t>
      </w:r>
      <w:proofErr w:type="spellStart"/>
      <w:r>
        <w:t>hoogte</w:t>
      </w:r>
      <w:proofErr w:type="spellEnd"/>
      <w:r>
        <w:t xml:space="preserve">, </w:t>
      </w:r>
      <w:proofErr w:type="spellStart"/>
      <w:r>
        <w:t>programma</w:t>
      </w:r>
      <w:proofErr w:type="spellEnd"/>
      <w:r>
        <w:t xml:space="preserve">, </w:t>
      </w:r>
      <w:proofErr w:type="spellStart"/>
      <w:r>
        <w:t>parkeren</w:t>
      </w:r>
      <w:proofErr w:type="spellEnd"/>
      <w:r>
        <w:t>/</w:t>
      </w:r>
      <w:proofErr w:type="spellStart"/>
      <w:r>
        <w:t>verkeer</w:t>
      </w:r>
      <w:proofErr w:type="spellEnd"/>
      <w:r>
        <w:t xml:space="preserve">, </w:t>
      </w:r>
      <w:proofErr w:type="spellStart"/>
      <w:r>
        <w:t>brandveiligheid</w:t>
      </w:r>
      <w:proofErr w:type="spellEnd"/>
      <w:r>
        <w:t xml:space="preserve"> </w:t>
      </w:r>
      <w:proofErr w:type="spellStart"/>
      <w:r>
        <w:t>en</w:t>
      </w:r>
      <w:proofErr w:type="spellEnd"/>
      <w:r>
        <w:t xml:space="preserve"> </w:t>
      </w:r>
      <w:proofErr w:type="spellStart"/>
      <w:r>
        <w:t>ruimtelijke</w:t>
      </w:r>
      <w:proofErr w:type="spellEnd"/>
      <w:r>
        <w:t xml:space="preserve"> </w:t>
      </w:r>
      <w:proofErr w:type="spellStart"/>
      <w:r>
        <w:t>kwaliteit</w:t>
      </w:r>
      <w:proofErr w:type="spellEnd"/>
      <w:r>
        <w:t xml:space="preserve"> </w:t>
      </w:r>
      <w:proofErr w:type="spellStart"/>
      <w:r>
        <w:t>onvoldoende</w:t>
      </w:r>
      <w:proofErr w:type="spellEnd"/>
      <w:r>
        <w:t xml:space="preserve"> in </w:t>
      </w:r>
      <w:proofErr w:type="spellStart"/>
      <w:r>
        <w:t>samenhang</w:t>
      </w:r>
      <w:proofErr w:type="spellEnd"/>
      <w:r>
        <w:t>.</w:t>
      </w:r>
    </w:p>
    <w:p w14:paraId="0AA47DFA" w14:textId="77777777" w:rsidR="00994AF6" w:rsidRDefault="00ED6CAD" w:rsidP="00994AF6">
      <w:proofErr w:type="spellStart"/>
      <w:r>
        <w:t>Conclusie</w:t>
      </w:r>
      <w:proofErr w:type="spellEnd"/>
      <w:r>
        <w:t xml:space="preserve">: </w:t>
      </w:r>
      <w:proofErr w:type="spellStart"/>
      <w:r>
        <w:t>schending</w:t>
      </w:r>
      <w:proofErr w:type="spellEnd"/>
      <w:r>
        <w:t xml:space="preserve"> Awb 3:2 (</w:t>
      </w:r>
      <w:proofErr w:type="spellStart"/>
      <w:r>
        <w:t>zorgvuldigheid</w:t>
      </w:r>
      <w:proofErr w:type="spellEnd"/>
      <w:r>
        <w:t xml:space="preserve">) </w:t>
      </w:r>
      <w:proofErr w:type="spellStart"/>
      <w:r>
        <w:t>en</w:t>
      </w:r>
      <w:proofErr w:type="spellEnd"/>
      <w:r>
        <w:t xml:space="preserve"> Awb 3:46 (</w:t>
      </w:r>
      <w:proofErr w:type="spellStart"/>
      <w:r>
        <w:t>motiveringsplicht</w:t>
      </w:r>
      <w:proofErr w:type="spellEnd"/>
      <w:r>
        <w:t>).</w:t>
      </w:r>
    </w:p>
    <w:p w14:paraId="23E82903" w14:textId="3D6C9BDF" w:rsidR="007C5838" w:rsidRPr="00D917EA" w:rsidRDefault="00ED6CAD" w:rsidP="00994AF6">
      <w:pPr>
        <w:rPr>
          <w:b/>
          <w:bCs/>
          <w:color w:val="4F81BD" w:themeColor="accent1"/>
        </w:rPr>
      </w:pPr>
      <w:r w:rsidRPr="00D917EA">
        <w:rPr>
          <w:b/>
          <w:bCs/>
          <w:color w:val="4F81BD" w:themeColor="accent1"/>
        </w:rPr>
        <w:t>2.</w:t>
      </w:r>
      <w:r w:rsidR="00994AF6" w:rsidRPr="00D917EA">
        <w:rPr>
          <w:b/>
          <w:bCs/>
          <w:color w:val="4F81BD" w:themeColor="accent1"/>
        </w:rPr>
        <w:t>4</w:t>
      </w:r>
      <w:r w:rsidRPr="00D917EA">
        <w:rPr>
          <w:b/>
          <w:bCs/>
          <w:color w:val="4F81BD" w:themeColor="accent1"/>
        </w:rPr>
        <w:t xml:space="preserve"> </w:t>
      </w:r>
      <w:proofErr w:type="spellStart"/>
      <w:r w:rsidRPr="00D917EA">
        <w:rPr>
          <w:b/>
          <w:bCs/>
          <w:color w:val="4F81BD" w:themeColor="accent1"/>
        </w:rPr>
        <w:t>Parkeerbalans</w:t>
      </w:r>
      <w:proofErr w:type="spellEnd"/>
      <w:r w:rsidRPr="00D917EA">
        <w:rPr>
          <w:b/>
          <w:bCs/>
          <w:color w:val="4F81BD" w:themeColor="accent1"/>
        </w:rPr>
        <w:t xml:space="preserve"> &amp; </w:t>
      </w:r>
      <w:proofErr w:type="spellStart"/>
      <w:r w:rsidRPr="00D917EA">
        <w:rPr>
          <w:b/>
          <w:bCs/>
          <w:color w:val="4F81BD" w:themeColor="accent1"/>
        </w:rPr>
        <w:t>verkeersafwikkeling</w:t>
      </w:r>
      <w:proofErr w:type="spellEnd"/>
      <w:r w:rsidRPr="00D917EA">
        <w:rPr>
          <w:b/>
          <w:bCs/>
          <w:color w:val="4F81BD" w:themeColor="accent1"/>
        </w:rPr>
        <w:t xml:space="preserve"> </w:t>
      </w:r>
      <w:proofErr w:type="spellStart"/>
      <w:r w:rsidRPr="00D917EA">
        <w:rPr>
          <w:b/>
          <w:bCs/>
          <w:color w:val="4F81BD" w:themeColor="accent1"/>
        </w:rPr>
        <w:t>onvoldoende</w:t>
      </w:r>
      <w:proofErr w:type="spellEnd"/>
      <w:r w:rsidRPr="00D917EA">
        <w:rPr>
          <w:b/>
          <w:bCs/>
          <w:color w:val="4F81BD" w:themeColor="accent1"/>
        </w:rPr>
        <w:t xml:space="preserve"> </w:t>
      </w:r>
      <w:proofErr w:type="spellStart"/>
      <w:r w:rsidRPr="00D917EA">
        <w:rPr>
          <w:b/>
          <w:bCs/>
          <w:color w:val="4F81BD" w:themeColor="accent1"/>
        </w:rPr>
        <w:t>onderbouwd</w:t>
      </w:r>
      <w:proofErr w:type="spellEnd"/>
    </w:p>
    <w:p w14:paraId="1C7A214C" w14:textId="24D9C3BE" w:rsidR="007C5838" w:rsidRDefault="00ED6CAD">
      <w:r>
        <w:t xml:space="preserve">a) </w:t>
      </w:r>
      <w:proofErr w:type="spellStart"/>
      <w:r>
        <w:t>Fictief</w:t>
      </w:r>
      <w:proofErr w:type="spellEnd"/>
      <w:r>
        <w:t xml:space="preserve"> </w:t>
      </w:r>
      <w:proofErr w:type="spellStart"/>
      <w:r>
        <w:t>programma</w:t>
      </w:r>
      <w:proofErr w:type="spellEnd"/>
      <w:r w:rsidR="00FB01F8">
        <w:t>: d</w:t>
      </w:r>
      <w:r>
        <w:t xml:space="preserve">e </w:t>
      </w:r>
      <w:proofErr w:type="spellStart"/>
      <w:r>
        <w:t>parkeeronderbouwing</w:t>
      </w:r>
      <w:proofErr w:type="spellEnd"/>
      <w:r>
        <w:t xml:space="preserve"> is </w:t>
      </w:r>
      <w:proofErr w:type="spellStart"/>
      <w:r>
        <w:t>gebaseerd</w:t>
      </w:r>
      <w:proofErr w:type="spellEnd"/>
      <w:r>
        <w:t xml:space="preserve"> op </w:t>
      </w:r>
      <w:proofErr w:type="spellStart"/>
      <w:r>
        <w:t>aannames</w:t>
      </w:r>
      <w:proofErr w:type="spellEnd"/>
      <w:r>
        <w:t xml:space="preserve">, </w:t>
      </w:r>
      <w:proofErr w:type="spellStart"/>
      <w:r>
        <w:t>niet</w:t>
      </w:r>
      <w:proofErr w:type="spellEnd"/>
      <w:r>
        <w:t xml:space="preserve"> op </w:t>
      </w:r>
      <w:proofErr w:type="spellStart"/>
      <w:r>
        <w:t>een</w:t>
      </w:r>
      <w:proofErr w:type="spellEnd"/>
      <w:r>
        <w:t xml:space="preserve"> </w:t>
      </w:r>
      <w:proofErr w:type="spellStart"/>
      <w:r>
        <w:t>gefixeerd</w:t>
      </w:r>
      <w:proofErr w:type="spellEnd"/>
      <w:r>
        <w:t xml:space="preserve"> </w:t>
      </w:r>
      <w:proofErr w:type="spellStart"/>
      <w:r>
        <w:t>programma</w:t>
      </w:r>
      <w:proofErr w:type="spellEnd"/>
      <w:r>
        <w:t xml:space="preserve"> met </w:t>
      </w:r>
      <w:proofErr w:type="spellStart"/>
      <w:r>
        <w:t>contractueel</w:t>
      </w:r>
      <w:proofErr w:type="spellEnd"/>
      <w:r>
        <w:t xml:space="preserve"> </w:t>
      </w:r>
      <w:proofErr w:type="spellStart"/>
      <w:r>
        <w:t>geborgde</w:t>
      </w:r>
      <w:proofErr w:type="spellEnd"/>
      <w:r>
        <w:t xml:space="preserve"> </w:t>
      </w:r>
      <w:proofErr w:type="spellStart"/>
      <w:r>
        <w:t>functies</w:t>
      </w:r>
      <w:proofErr w:type="spellEnd"/>
      <w:r>
        <w:t>/</w:t>
      </w:r>
      <w:proofErr w:type="spellStart"/>
      <w:r>
        <w:t>gebruik</w:t>
      </w:r>
      <w:proofErr w:type="spellEnd"/>
      <w:r>
        <w:t>.</w:t>
      </w:r>
    </w:p>
    <w:p w14:paraId="145C25D9" w14:textId="20952C0D" w:rsidR="007C5838" w:rsidRDefault="00ED6CAD">
      <w:r>
        <w:t xml:space="preserve">b) Geen </w:t>
      </w:r>
      <w:proofErr w:type="spellStart"/>
      <w:r>
        <w:t>piekanalyse</w:t>
      </w:r>
      <w:proofErr w:type="spellEnd"/>
      <w:r w:rsidR="00FB01F8">
        <w:t xml:space="preserve">: </w:t>
      </w:r>
      <w:proofErr w:type="spellStart"/>
      <w:r w:rsidR="00FB01F8">
        <w:t>g</w:t>
      </w:r>
      <w:r>
        <w:t>een</w:t>
      </w:r>
      <w:proofErr w:type="spellEnd"/>
      <w:r>
        <w:t xml:space="preserve"> </w:t>
      </w:r>
      <w:proofErr w:type="spellStart"/>
      <w:r>
        <w:t>inzicht</w:t>
      </w:r>
      <w:proofErr w:type="spellEnd"/>
      <w:r>
        <w:t xml:space="preserve"> in </w:t>
      </w:r>
      <w:proofErr w:type="spellStart"/>
      <w:r>
        <w:t>piekmomenten</w:t>
      </w:r>
      <w:proofErr w:type="spellEnd"/>
      <w:r>
        <w:t xml:space="preserve"> (</w:t>
      </w:r>
      <w:proofErr w:type="spellStart"/>
      <w:r>
        <w:t>bijv</w:t>
      </w:r>
      <w:proofErr w:type="spellEnd"/>
      <w:r>
        <w:t xml:space="preserve">. </w:t>
      </w:r>
      <w:proofErr w:type="spellStart"/>
      <w:r>
        <w:t>spreekuren</w:t>
      </w:r>
      <w:proofErr w:type="spellEnd"/>
      <w:r>
        <w:t>/</w:t>
      </w:r>
      <w:proofErr w:type="spellStart"/>
      <w:r>
        <w:t>apotheek</w:t>
      </w:r>
      <w:proofErr w:type="spellEnd"/>
      <w:r>
        <w:t xml:space="preserve">), </w:t>
      </w:r>
      <w:proofErr w:type="spellStart"/>
      <w:r>
        <w:t>spreiding</w:t>
      </w:r>
      <w:proofErr w:type="spellEnd"/>
      <w:r>
        <w:t xml:space="preserve"> over </w:t>
      </w:r>
      <w:proofErr w:type="spellStart"/>
      <w:r>
        <w:t>dagdelen</w:t>
      </w:r>
      <w:proofErr w:type="spellEnd"/>
      <w:r>
        <w:t xml:space="preserve"> </w:t>
      </w:r>
      <w:proofErr w:type="spellStart"/>
      <w:r>
        <w:t>en</w:t>
      </w:r>
      <w:proofErr w:type="spellEnd"/>
      <w:r>
        <w:t xml:space="preserve"> </w:t>
      </w:r>
      <w:proofErr w:type="spellStart"/>
      <w:r>
        <w:t>overloop</w:t>
      </w:r>
      <w:proofErr w:type="spellEnd"/>
      <w:r>
        <w:t xml:space="preserve"> </w:t>
      </w:r>
      <w:proofErr w:type="spellStart"/>
      <w:r>
        <w:t>naar</w:t>
      </w:r>
      <w:proofErr w:type="spellEnd"/>
      <w:r>
        <w:t xml:space="preserve"> </w:t>
      </w:r>
      <w:proofErr w:type="spellStart"/>
      <w:r>
        <w:t>omliggende</w:t>
      </w:r>
      <w:proofErr w:type="spellEnd"/>
      <w:r>
        <w:t xml:space="preserve"> </w:t>
      </w:r>
      <w:proofErr w:type="spellStart"/>
      <w:r>
        <w:t>straten</w:t>
      </w:r>
      <w:proofErr w:type="spellEnd"/>
      <w:r>
        <w:t>.</w:t>
      </w:r>
    </w:p>
    <w:p w14:paraId="2E24A304" w14:textId="090C19C0" w:rsidR="007C5838" w:rsidRDefault="00ED6CAD">
      <w:r>
        <w:t xml:space="preserve">c) </w:t>
      </w:r>
      <w:proofErr w:type="spellStart"/>
      <w:r>
        <w:t>Gebiedsimpact</w:t>
      </w:r>
      <w:proofErr w:type="spellEnd"/>
      <w:r w:rsidR="0000145A">
        <w:t xml:space="preserve">: </w:t>
      </w:r>
      <w:proofErr w:type="spellStart"/>
      <w:r w:rsidR="0000145A">
        <w:t>g</w:t>
      </w:r>
      <w:r>
        <w:t>een</w:t>
      </w:r>
      <w:proofErr w:type="spellEnd"/>
      <w:r>
        <w:t xml:space="preserve"> concrete </w:t>
      </w:r>
      <w:proofErr w:type="spellStart"/>
      <w:r>
        <w:t>maatregelen</w:t>
      </w:r>
      <w:proofErr w:type="spellEnd"/>
      <w:r>
        <w:t xml:space="preserve"> </w:t>
      </w:r>
      <w:proofErr w:type="spellStart"/>
      <w:r>
        <w:t>ter</w:t>
      </w:r>
      <w:proofErr w:type="spellEnd"/>
      <w:r>
        <w:t xml:space="preserve"> </w:t>
      </w:r>
      <w:proofErr w:type="spellStart"/>
      <w:r>
        <w:t>voorkoming</w:t>
      </w:r>
      <w:proofErr w:type="spellEnd"/>
      <w:r>
        <w:t xml:space="preserve"> van hinder/</w:t>
      </w:r>
      <w:proofErr w:type="spellStart"/>
      <w:r>
        <w:t>zoekverkeer</w:t>
      </w:r>
      <w:proofErr w:type="spellEnd"/>
      <w:r>
        <w:t xml:space="preserve"> </w:t>
      </w:r>
      <w:proofErr w:type="spellStart"/>
      <w:r>
        <w:t>en</w:t>
      </w:r>
      <w:proofErr w:type="spellEnd"/>
      <w:r>
        <w:t xml:space="preserve"> </w:t>
      </w:r>
      <w:proofErr w:type="spellStart"/>
      <w:r>
        <w:t>geen</w:t>
      </w:r>
      <w:proofErr w:type="spellEnd"/>
      <w:r>
        <w:t xml:space="preserve"> </w:t>
      </w:r>
      <w:proofErr w:type="spellStart"/>
      <w:r>
        <w:t>borging</w:t>
      </w:r>
      <w:proofErr w:type="spellEnd"/>
      <w:r>
        <w:t xml:space="preserve"> van </w:t>
      </w:r>
      <w:proofErr w:type="spellStart"/>
      <w:r>
        <w:t>parkeren</w:t>
      </w:r>
      <w:proofErr w:type="spellEnd"/>
      <w:r>
        <w:t xml:space="preserve"> op eigen </w:t>
      </w:r>
      <w:proofErr w:type="spellStart"/>
      <w:r>
        <w:t>terrein</w:t>
      </w:r>
      <w:proofErr w:type="spellEnd"/>
      <w:r>
        <w:t>.</w:t>
      </w:r>
    </w:p>
    <w:p w14:paraId="4E8E983C" w14:textId="77777777" w:rsidR="007C5838" w:rsidRDefault="00ED6CAD">
      <w:proofErr w:type="spellStart"/>
      <w:r>
        <w:t>Gevolg</w:t>
      </w:r>
      <w:proofErr w:type="spellEnd"/>
      <w:r>
        <w:t xml:space="preserve">: de </w:t>
      </w:r>
      <w:proofErr w:type="spellStart"/>
      <w:r>
        <w:t>verkeerskundige</w:t>
      </w:r>
      <w:proofErr w:type="spellEnd"/>
      <w:r>
        <w:t xml:space="preserve"> </w:t>
      </w:r>
      <w:proofErr w:type="spellStart"/>
      <w:r>
        <w:t>aanvaardbaarheid</w:t>
      </w:r>
      <w:proofErr w:type="spellEnd"/>
      <w:r>
        <w:t xml:space="preserve"> is </w:t>
      </w:r>
      <w:proofErr w:type="spellStart"/>
      <w:r>
        <w:t>niet</w:t>
      </w:r>
      <w:proofErr w:type="spellEnd"/>
      <w:r>
        <w:t xml:space="preserve"> </w:t>
      </w:r>
      <w:proofErr w:type="spellStart"/>
      <w:r>
        <w:t>aangetoond</w:t>
      </w:r>
      <w:proofErr w:type="spellEnd"/>
      <w:r>
        <w:t>.</w:t>
      </w:r>
    </w:p>
    <w:p w14:paraId="4F731016" w14:textId="169D38D3" w:rsidR="007C5838" w:rsidRDefault="00ED6CAD">
      <w:pPr>
        <w:pStyle w:val="Kop2"/>
      </w:pPr>
      <w:r>
        <w:t>2.</w:t>
      </w:r>
      <w:r w:rsidR="002F1741">
        <w:t>5</w:t>
      </w:r>
      <w:r>
        <w:t xml:space="preserve"> </w:t>
      </w:r>
      <w:proofErr w:type="spellStart"/>
      <w:r>
        <w:t>Bereikbaarheid</w:t>
      </w:r>
      <w:proofErr w:type="spellEnd"/>
      <w:r>
        <w:t xml:space="preserve"> </w:t>
      </w:r>
      <w:proofErr w:type="spellStart"/>
      <w:r>
        <w:t>hulpdiensten</w:t>
      </w:r>
      <w:proofErr w:type="spellEnd"/>
      <w:r>
        <w:t xml:space="preserve"> &amp; </w:t>
      </w:r>
      <w:proofErr w:type="spellStart"/>
      <w:r>
        <w:t>brandveiligheid</w:t>
      </w:r>
      <w:proofErr w:type="spellEnd"/>
      <w:r>
        <w:t xml:space="preserve">: </w:t>
      </w:r>
      <w:proofErr w:type="spellStart"/>
      <w:r>
        <w:t>ontoereikende</w:t>
      </w:r>
      <w:proofErr w:type="spellEnd"/>
      <w:r>
        <w:t xml:space="preserve"> </w:t>
      </w:r>
      <w:proofErr w:type="spellStart"/>
      <w:r>
        <w:t>onderbouwing</w:t>
      </w:r>
      <w:proofErr w:type="spellEnd"/>
    </w:p>
    <w:p w14:paraId="0C3CF11D" w14:textId="5E06E81F" w:rsidR="007C5838" w:rsidRDefault="00ED6CAD">
      <w:r>
        <w:t xml:space="preserve">a) </w:t>
      </w:r>
      <w:proofErr w:type="spellStart"/>
      <w:r>
        <w:t>Opstelplaatsen</w:t>
      </w:r>
      <w:proofErr w:type="spellEnd"/>
      <w:r>
        <w:t>/</w:t>
      </w:r>
      <w:proofErr w:type="spellStart"/>
      <w:r>
        <w:t>aanrijroutes</w:t>
      </w:r>
      <w:proofErr w:type="spellEnd"/>
      <w:r w:rsidR="00E678FC">
        <w:t xml:space="preserve">: </w:t>
      </w:r>
      <w:proofErr w:type="spellStart"/>
      <w:r w:rsidR="00E678FC">
        <w:t>n</w:t>
      </w:r>
      <w:r>
        <w:t>iet</w:t>
      </w:r>
      <w:proofErr w:type="spellEnd"/>
      <w:r>
        <w:t xml:space="preserve"> </w:t>
      </w:r>
      <w:proofErr w:type="spellStart"/>
      <w:r>
        <w:t>zichtbaar</w:t>
      </w:r>
      <w:proofErr w:type="spellEnd"/>
      <w:r>
        <w:t xml:space="preserve"> </w:t>
      </w:r>
      <w:proofErr w:type="spellStart"/>
      <w:r>
        <w:t>geborgd</w:t>
      </w:r>
      <w:proofErr w:type="spellEnd"/>
      <w:r>
        <w:t xml:space="preserve"> op </w:t>
      </w:r>
      <w:proofErr w:type="spellStart"/>
      <w:r>
        <w:t>tekening</w:t>
      </w:r>
      <w:proofErr w:type="spellEnd"/>
      <w:r>
        <w:t>/</w:t>
      </w:r>
      <w:proofErr w:type="spellStart"/>
      <w:r>
        <w:t>voorschrift</w:t>
      </w:r>
      <w:proofErr w:type="spellEnd"/>
      <w:r>
        <w:t xml:space="preserve">; </w:t>
      </w:r>
      <w:proofErr w:type="spellStart"/>
      <w:r>
        <w:t>obstakels</w:t>
      </w:r>
      <w:proofErr w:type="spellEnd"/>
      <w:r>
        <w:t xml:space="preserve"> (</w:t>
      </w:r>
      <w:proofErr w:type="spellStart"/>
      <w:r>
        <w:t>bomen</w:t>
      </w:r>
      <w:proofErr w:type="spellEnd"/>
      <w:r>
        <w:t>/</w:t>
      </w:r>
      <w:proofErr w:type="spellStart"/>
      <w:r>
        <w:t>profielbreedtes</w:t>
      </w:r>
      <w:proofErr w:type="spellEnd"/>
      <w:r>
        <w:t xml:space="preserve">) </w:t>
      </w:r>
      <w:proofErr w:type="spellStart"/>
      <w:r>
        <w:t>en</w:t>
      </w:r>
      <w:proofErr w:type="spellEnd"/>
      <w:r>
        <w:t xml:space="preserve"> </w:t>
      </w:r>
      <w:proofErr w:type="spellStart"/>
      <w:r>
        <w:t>afstand</w:t>
      </w:r>
      <w:proofErr w:type="spellEnd"/>
      <w:r>
        <w:t xml:space="preserve"> tot entrees </w:t>
      </w:r>
      <w:proofErr w:type="spellStart"/>
      <w:r>
        <w:t>zijn</w:t>
      </w:r>
      <w:proofErr w:type="spellEnd"/>
      <w:r>
        <w:t xml:space="preserve"> </w:t>
      </w:r>
      <w:proofErr w:type="spellStart"/>
      <w:r>
        <w:t>niet</w:t>
      </w:r>
      <w:proofErr w:type="spellEnd"/>
      <w:r>
        <w:t xml:space="preserve"> </w:t>
      </w:r>
      <w:proofErr w:type="spellStart"/>
      <w:r>
        <w:t>overtuigend</w:t>
      </w:r>
      <w:proofErr w:type="spellEnd"/>
      <w:r>
        <w:t xml:space="preserve"> </w:t>
      </w:r>
      <w:proofErr w:type="spellStart"/>
      <w:r>
        <w:t>getoetst</w:t>
      </w:r>
      <w:proofErr w:type="spellEnd"/>
      <w:r>
        <w:t>.</w:t>
      </w:r>
    </w:p>
    <w:p w14:paraId="18FAA633" w14:textId="08D7FEB4" w:rsidR="007C5838" w:rsidRDefault="00ED6CAD">
      <w:r>
        <w:t xml:space="preserve">b) Rol </w:t>
      </w:r>
      <w:proofErr w:type="spellStart"/>
      <w:r>
        <w:t>brandweer</w:t>
      </w:r>
      <w:proofErr w:type="spellEnd"/>
      <w:r w:rsidR="00E678FC">
        <w:t>: d</w:t>
      </w:r>
      <w:r>
        <w:t xml:space="preserve">e </w:t>
      </w:r>
      <w:proofErr w:type="spellStart"/>
      <w:r>
        <w:t>brandweer</w:t>
      </w:r>
      <w:proofErr w:type="spellEnd"/>
      <w:r>
        <w:t xml:space="preserve"> </w:t>
      </w:r>
      <w:proofErr w:type="spellStart"/>
      <w:r>
        <w:t>adviseert</w:t>
      </w:r>
      <w:proofErr w:type="spellEnd"/>
      <w:r>
        <w:t xml:space="preserve">; het </w:t>
      </w:r>
      <w:proofErr w:type="spellStart"/>
      <w:r>
        <w:t>bevoegd</w:t>
      </w:r>
      <w:proofErr w:type="spellEnd"/>
      <w:r>
        <w:t xml:space="preserve"> </w:t>
      </w:r>
      <w:proofErr w:type="spellStart"/>
      <w:r>
        <w:t>gezag</w:t>
      </w:r>
      <w:proofErr w:type="spellEnd"/>
      <w:r>
        <w:t xml:space="preserve"> </w:t>
      </w:r>
      <w:proofErr w:type="spellStart"/>
      <w:r>
        <w:t>moet</w:t>
      </w:r>
      <w:proofErr w:type="spellEnd"/>
      <w:r>
        <w:t xml:space="preserve"> </w:t>
      </w:r>
      <w:proofErr w:type="spellStart"/>
      <w:r>
        <w:t>zelf</w:t>
      </w:r>
      <w:proofErr w:type="spellEnd"/>
      <w:r>
        <w:t xml:space="preserve"> </w:t>
      </w:r>
      <w:proofErr w:type="spellStart"/>
      <w:r>
        <w:t>gemotiveerd</w:t>
      </w:r>
      <w:proofErr w:type="spellEnd"/>
      <w:r>
        <w:t xml:space="preserve"> </w:t>
      </w:r>
      <w:proofErr w:type="spellStart"/>
      <w:r>
        <w:t>oordelen</w:t>
      </w:r>
      <w:proofErr w:type="spellEnd"/>
      <w:r>
        <w:t xml:space="preserve"> </w:t>
      </w:r>
      <w:proofErr w:type="spellStart"/>
      <w:r>
        <w:t>dat</w:t>
      </w:r>
      <w:proofErr w:type="spellEnd"/>
      <w:r>
        <w:t xml:space="preserve"> </w:t>
      </w:r>
      <w:proofErr w:type="spellStart"/>
      <w:r>
        <w:t>aan</w:t>
      </w:r>
      <w:proofErr w:type="spellEnd"/>
      <w:r>
        <w:t xml:space="preserve"> </w:t>
      </w:r>
      <w:proofErr w:type="spellStart"/>
      <w:r>
        <w:t>eisen</w:t>
      </w:r>
      <w:proofErr w:type="spellEnd"/>
      <w:r>
        <w:t xml:space="preserve"> is </w:t>
      </w:r>
      <w:proofErr w:type="spellStart"/>
      <w:r>
        <w:t>voldaan</w:t>
      </w:r>
      <w:proofErr w:type="spellEnd"/>
      <w:r>
        <w:t xml:space="preserve">. Dat </w:t>
      </w:r>
      <w:proofErr w:type="spellStart"/>
      <w:r>
        <w:t>ontbreekt</w:t>
      </w:r>
      <w:proofErr w:type="spellEnd"/>
      <w:r>
        <w:t>.</w:t>
      </w:r>
    </w:p>
    <w:p w14:paraId="62C6C300" w14:textId="0A662CE7" w:rsidR="007C5838" w:rsidRDefault="00ED6CAD">
      <w:r>
        <w:t xml:space="preserve">c) </w:t>
      </w:r>
      <w:proofErr w:type="spellStart"/>
      <w:r>
        <w:t>Vluchtwegennet</w:t>
      </w:r>
      <w:proofErr w:type="spellEnd"/>
      <w:r w:rsidR="00E678FC">
        <w:t>: d</w:t>
      </w:r>
      <w:r>
        <w:t xml:space="preserve">oor het </w:t>
      </w:r>
      <w:proofErr w:type="spellStart"/>
      <w:r>
        <w:t>ontbreken</w:t>
      </w:r>
      <w:proofErr w:type="spellEnd"/>
      <w:r>
        <w:t xml:space="preserve"> van </w:t>
      </w:r>
      <w:proofErr w:type="spellStart"/>
      <w:r>
        <w:t>definitieve</w:t>
      </w:r>
      <w:proofErr w:type="spellEnd"/>
      <w:r>
        <w:t xml:space="preserve"> </w:t>
      </w:r>
      <w:proofErr w:type="spellStart"/>
      <w:r>
        <w:t>indelingen</w:t>
      </w:r>
      <w:proofErr w:type="spellEnd"/>
      <w:r>
        <w:t xml:space="preserve"> </w:t>
      </w:r>
      <w:proofErr w:type="spellStart"/>
      <w:r>
        <w:t>zijn</w:t>
      </w:r>
      <w:proofErr w:type="spellEnd"/>
      <w:r>
        <w:t xml:space="preserve"> </w:t>
      </w:r>
      <w:proofErr w:type="spellStart"/>
      <w:r>
        <w:t>vluchtroutes</w:t>
      </w:r>
      <w:proofErr w:type="spellEnd"/>
      <w:r>
        <w:t xml:space="preserve"> </w:t>
      </w:r>
      <w:proofErr w:type="spellStart"/>
      <w:r>
        <w:t>en</w:t>
      </w:r>
      <w:proofErr w:type="spellEnd"/>
      <w:r>
        <w:t xml:space="preserve"> -</w:t>
      </w:r>
      <w:proofErr w:type="spellStart"/>
      <w:r>
        <w:t>afstanden</w:t>
      </w:r>
      <w:proofErr w:type="spellEnd"/>
      <w:r>
        <w:t xml:space="preserve"> </w:t>
      </w:r>
      <w:proofErr w:type="spellStart"/>
      <w:r>
        <w:t>niet</w:t>
      </w:r>
      <w:proofErr w:type="spellEnd"/>
      <w:r>
        <w:t xml:space="preserve"> </w:t>
      </w:r>
      <w:proofErr w:type="spellStart"/>
      <w:r>
        <w:t>toetsbaar</w:t>
      </w:r>
      <w:proofErr w:type="spellEnd"/>
      <w:r>
        <w:t>.</w:t>
      </w:r>
    </w:p>
    <w:p w14:paraId="29F60B7A" w14:textId="2DCC7B5F" w:rsidR="006E2805" w:rsidRDefault="006E2805" w:rsidP="006E2805">
      <w:pPr>
        <w:pStyle w:val="Kop2"/>
      </w:pPr>
      <w:r>
        <w:t>2.</w:t>
      </w:r>
      <w:r w:rsidR="002F1741">
        <w:t>6</w:t>
      </w:r>
      <w:r>
        <w:t xml:space="preserve"> </w:t>
      </w:r>
      <w:proofErr w:type="spellStart"/>
      <w:r>
        <w:t>Afwijking</w:t>
      </w:r>
      <w:proofErr w:type="spellEnd"/>
      <w:r>
        <w:t xml:space="preserve"> van 2019-afspraken “</w:t>
      </w:r>
      <w:proofErr w:type="spellStart"/>
      <w:r>
        <w:t>dorps</w:t>
      </w:r>
      <w:proofErr w:type="spellEnd"/>
      <w:r>
        <w:t xml:space="preserve"> </w:t>
      </w:r>
      <w:proofErr w:type="spellStart"/>
      <w:r>
        <w:t>karakter</w:t>
      </w:r>
      <w:proofErr w:type="spellEnd"/>
      <w:r>
        <w:t>” (</w:t>
      </w:r>
      <w:proofErr w:type="spellStart"/>
      <w:r>
        <w:t>werkgroep</w:t>
      </w:r>
      <w:proofErr w:type="spellEnd"/>
      <w:r>
        <w:t>)</w:t>
      </w:r>
    </w:p>
    <w:p w14:paraId="5F23226E" w14:textId="77DBF891" w:rsidR="006E2805" w:rsidRDefault="006E2805" w:rsidP="006E2805">
      <w:r>
        <w:t xml:space="preserve">In 2019 is met de </w:t>
      </w:r>
      <w:proofErr w:type="spellStart"/>
      <w:r w:rsidR="00F40D22">
        <w:t>g</w:t>
      </w:r>
      <w:r>
        <w:t>emeente</w:t>
      </w:r>
      <w:proofErr w:type="spellEnd"/>
      <w:r>
        <w:t xml:space="preserve">, de architect, </w:t>
      </w:r>
      <w:proofErr w:type="spellStart"/>
      <w:r>
        <w:t>vertegenwoordiger</w:t>
      </w:r>
      <w:proofErr w:type="spellEnd"/>
      <w:r>
        <w:t xml:space="preserve"> van de </w:t>
      </w:r>
      <w:proofErr w:type="spellStart"/>
      <w:r>
        <w:t>huisartsen</w:t>
      </w:r>
      <w:proofErr w:type="spellEnd"/>
      <w:r>
        <w:t xml:space="preserve"> </w:t>
      </w:r>
      <w:proofErr w:type="spellStart"/>
      <w:r>
        <w:t>en</w:t>
      </w:r>
      <w:proofErr w:type="spellEnd"/>
      <w:r>
        <w:t xml:space="preserve"> </w:t>
      </w:r>
      <w:proofErr w:type="spellStart"/>
      <w:r>
        <w:t>werkgroep</w:t>
      </w:r>
      <w:proofErr w:type="spellEnd"/>
      <w:r>
        <w:t xml:space="preserve"> </w:t>
      </w:r>
      <w:proofErr w:type="spellStart"/>
      <w:r w:rsidR="00CC68B6">
        <w:t>Buurtschap</w:t>
      </w:r>
      <w:proofErr w:type="spellEnd"/>
      <w:r w:rsidR="00CC68B6">
        <w:t xml:space="preserve"> Midden</w:t>
      </w:r>
      <w:r>
        <w:t xml:space="preserve"> </w:t>
      </w:r>
      <w:proofErr w:type="spellStart"/>
      <w:r>
        <w:t>afgestemd</w:t>
      </w:r>
      <w:proofErr w:type="spellEnd"/>
      <w:r>
        <w:t xml:space="preserve"> </w:t>
      </w:r>
      <w:proofErr w:type="spellStart"/>
      <w:r>
        <w:t>dat</w:t>
      </w:r>
      <w:proofErr w:type="spellEnd"/>
      <w:r>
        <w:t xml:space="preserve"> het </w:t>
      </w:r>
      <w:proofErr w:type="spellStart"/>
      <w:r>
        <w:t>gebouw</w:t>
      </w:r>
      <w:proofErr w:type="spellEnd"/>
      <w:r>
        <w:t xml:space="preserve"> </w:t>
      </w:r>
      <w:proofErr w:type="spellStart"/>
      <w:r>
        <w:t>een</w:t>
      </w:r>
      <w:proofErr w:type="spellEnd"/>
      <w:r>
        <w:t xml:space="preserve"> </w:t>
      </w:r>
      <w:proofErr w:type="spellStart"/>
      <w:r>
        <w:t>bijzondere</w:t>
      </w:r>
      <w:proofErr w:type="spellEnd"/>
      <w:r>
        <w:t xml:space="preserve"> </w:t>
      </w:r>
      <w:proofErr w:type="spellStart"/>
      <w:r>
        <w:t>architectuur</w:t>
      </w:r>
      <w:proofErr w:type="spellEnd"/>
      <w:r>
        <w:t xml:space="preserve"> met </w:t>
      </w:r>
      <w:proofErr w:type="spellStart"/>
      <w:r>
        <w:t>dorps</w:t>
      </w:r>
      <w:proofErr w:type="spellEnd"/>
      <w:r>
        <w:t xml:space="preserve"> </w:t>
      </w:r>
      <w:proofErr w:type="spellStart"/>
      <w:r>
        <w:t>karakter</w:t>
      </w:r>
      <w:proofErr w:type="spellEnd"/>
      <w:r>
        <w:t xml:space="preserve"> </w:t>
      </w:r>
      <w:proofErr w:type="spellStart"/>
      <w:r>
        <w:t>zou</w:t>
      </w:r>
      <w:proofErr w:type="spellEnd"/>
      <w:r>
        <w:t xml:space="preserve"> </w:t>
      </w:r>
      <w:proofErr w:type="spellStart"/>
      <w:r>
        <w:t>krijgen</w:t>
      </w:r>
      <w:proofErr w:type="spellEnd"/>
      <w:r>
        <w:t xml:space="preserve">, </w:t>
      </w:r>
      <w:proofErr w:type="spellStart"/>
      <w:r>
        <w:t>passend</w:t>
      </w:r>
      <w:proofErr w:type="spellEnd"/>
      <w:r>
        <w:t xml:space="preserve"> </w:t>
      </w:r>
      <w:proofErr w:type="spellStart"/>
      <w:r>
        <w:t>binnen</w:t>
      </w:r>
      <w:proofErr w:type="spellEnd"/>
      <w:r>
        <w:t xml:space="preserve"> </w:t>
      </w:r>
      <w:proofErr w:type="spellStart"/>
      <w:r>
        <w:t>Nobelhorst</w:t>
      </w:r>
      <w:proofErr w:type="spellEnd"/>
      <w:r>
        <w:t xml:space="preserve">. Het nu </w:t>
      </w:r>
      <w:proofErr w:type="spellStart"/>
      <w:r>
        <w:t>vergunde</w:t>
      </w:r>
      <w:proofErr w:type="spellEnd"/>
      <w:r>
        <w:t xml:space="preserve"> </w:t>
      </w:r>
      <w:proofErr w:type="spellStart"/>
      <w:r>
        <w:t>ontwerp</w:t>
      </w:r>
      <w:proofErr w:type="spellEnd"/>
      <w:r>
        <w:t xml:space="preserve"> is </w:t>
      </w:r>
      <w:proofErr w:type="spellStart"/>
      <w:r>
        <w:t>een</w:t>
      </w:r>
      <w:proofErr w:type="spellEnd"/>
      <w:r>
        <w:t xml:space="preserve"> </w:t>
      </w:r>
      <w:proofErr w:type="spellStart"/>
      <w:r>
        <w:t>generiek</w:t>
      </w:r>
      <w:proofErr w:type="spellEnd"/>
      <w:r>
        <w:t>, modern volume (“</w:t>
      </w:r>
      <w:proofErr w:type="spellStart"/>
      <w:r>
        <w:t>duizend</w:t>
      </w:r>
      <w:proofErr w:type="spellEnd"/>
      <w:r>
        <w:t>-in-</w:t>
      </w:r>
      <w:proofErr w:type="spellStart"/>
      <w:r>
        <w:t>een</w:t>
      </w:r>
      <w:proofErr w:type="spellEnd"/>
      <w:r>
        <w:t>-</w:t>
      </w:r>
      <w:proofErr w:type="spellStart"/>
      <w:r>
        <w:t>dozijn</w:t>
      </w:r>
      <w:proofErr w:type="spellEnd"/>
      <w:r>
        <w:t xml:space="preserve">”), </w:t>
      </w:r>
      <w:proofErr w:type="spellStart"/>
      <w:r>
        <w:t>zonder</w:t>
      </w:r>
      <w:proofErr w:type="spellEnd"/>
      <w:r>
        <w:t xml:space="preserve"> </w:t>
      </w:r>
      <w:proofErr w:type="spellStart"/>
      <w:r>
        <w:t>motivering</w:t>
      </w:r>
      <w:proofErr w:type="spellEnd"/>
      <w:r>
        <w:t xml:space="preserve"> van de </w:t>
      </w:r>
      <w:proofErr w:type="spellStart"/>
      <w:r>
        <w:t>afwijking</w:t>
      </w:r>
      <w:proofErr w:type="spellEnd"/>
      <w:r>
        <w:t xml:space="preserve"> </w:t>
      </w:r>
      <w:proofErr w:type="spellStart"/>
      <w:r>
        <w:t>en</w:t>
      </w:r>
      <w:proofErr w:type="spellEnd"/>
      <w:r>
        <w:t xml:space="preserve"> </w:t>
      </w:r>
      <w:proofErr w:type="spellStart"/>
      <w:r>
        <w:t>zonder</w:t>
      </w:r>
      <w:proofErr w:type="spellEnd"/>
      <w:r>
        <w:t xml:space="preserve"> </w:t>
      </w:r>
      <w:proofErr w:type="spellStart"/>
      <w:r>
        <w:t>compenserende</w:t>
      </w:r>
      <w:proofErr w:type="spellEnd"/>
      <w:r>
        <w:t xml:space="preserve"> </w:t>
      </w:r>
      <w:proofErr w:type="spellStart"/>
      <w:r>
        <w:t>kwaliteitseisen</w:t>
      </w:r>
      <w:proofErr w:type="spellEnd"/>
      <w:r>
        <w:t xml:space="preserve">. </w:t>
      </w:r>
      <w:r w:rsidR="00243683">
        <w:t xml:space="preserve">Dit is in </w:t>
      </w:r>
      <w:proofErr w:type="spellStart"/>
      <w:r w:rsidR="00243683">
        <w:t>strijd</w:t>
      </w:r>
      <w:proofErr w:type="spellEnd"/>
      <w:r w:rsidR="00243683">
        <w:t xml:space="preserve"> met de </w:t>
      </w:r>
      <w:proofErr w:type="spellStart"/>
      <w:r w:rsidR="00243683">
        <w:t>motiveringsplicht</w:t>
      </w:r>
      <w:proofErr w:type="spellEnd"/>
      <w:r w:rsidR="00243683">
        <w:t xml:space="preserve">. </w:t>
      </w:r>
      <w:proofErr w:type="spellStart"/>
      <w:r w:rsidR="006B680C">
        <w:t>Niet</w:t>
      </w:r>
      <w:proofErr w:type="spellEnd"/>
      <w:r w:rsidR="006B680C">
        <w:t xml:space="preserve"> </w:t>
      </w:r>
      <w:proofErr w:type="spellStart"/>
      <w:r w:rsidR="006B680C">
        <w:t>passend</w:t>
      </w:r>
      <w:proofErr w:type="spellEnd"/>
      <w:r w:rsidR="006B680C">
        <w:t xml:space="preserve"> </w:t>
      </w:r>
      <w:proofErr w:type="spellStart"/>
      <w:r w:rsidR="00287890">
        <w:t>binnen</w:t>
      </w:r>
      <w:proofErr w:type="spellEnd"/>
      <w:r w:rsidR="00287890">
        <w:t xml:space="preserve"> de “</w:t>
      </w:r>
      <w:proofErr w:type="spellStart"/>
      <w:r w:rsidR="00287890">
        <w:t>dorpskaders</w:t>
      </w:r>
      <w:proofErr w:type="spellEnd"/>
      <w:r w:rsidR="00287890">
        <w:t xml:space="preserve">” van </w:t>
      </w:r>
      <w:proofErr w:type="spellStart"/>
      <w:r w:rsidR="00287890">
        <w:t>Nobelhorst</w:t>
      </w:r>
      <w:proofErr w:type="spellEnd"/>
      <w:r w:rsidR="00287890">
        <w:t xml:space="preserve">, </w:t>
      </w:r>
      <w:proofErr w:type="spellStart"/>
      <w:r w:rsidR="00287890">
        <w:t>gegeven</w:t>
      </w:r>
      <w:proofErr w:type="spellEnd"/>
      <w:r w:rsidR="00287890">
        <w:t xml:space="preserve"> </w:t>
      </w:r>
      <w:proofErr w:type="spellStart"/>
      <w:r w:rsidR="00287890">
        <w:t>ma</w:t>
      </w:r>
      <w:r w:rsidR="00D6745E">
        <w:t>s</w:t>
      </w:r>
      <w:r w:rsidR="00287890">
        <w:t>saliteit</w:t>
      </w:r>
      <w:proofErr w:type="spellEnd"/>
      <w:r w:rsidR="00287890">
        <w:t xml:space="preserve"> </w:t>
      </w:r>
      <w:proofErr w:type="spellStart"/>
      <w:r w:rsidR="00287890">
        <w:t>en</w:t>
      </w:r>
      <w:proofErr w:type="spellEnd"/>
      <w:r w:rsidR="00287890">
        <w:t xml:space="preserve"> </w:t>
      </w:r>
      <w:proofErr w:type="spellStart"/>
      <w:r w:rsidR="00287890">
        <w:t>vormgeving</w:t>
      </w:r>
      <w:proofErr w:type="spellEnd"/>
      <w:r w:rsidR="00287890">
        <w:t xml:space="preserve">. </w:t>
      </w:r>
      <w:r w:rsidR="00D6745E">
        <w:t xml:space="preserve">Het </w:t>
      </w:r>
      <w:proofErr w:type="spellStart"/>
      <w:r w:rsidR="00D6745E">
        <w:t>ontwerp</w:t>
      </w:r>
      <w:proofErr w:type="spellEnd"/>
      <w:r w:rsidR="00D6745E">
        <w:t xml:space="preserve"> is min of </w:t>
      </w:r>
      <w:proofErr w:type="spellStart"/>
      <w:r w:rsidR="00D6745E">
        <w:t>meer</w:t>
      </w:r>
      <w:proofErr w:type="spellEnd"/>
      <w:r w:rsidR="00D6745E">
        <w:t xml:space="preserve"> </w:t>
      </w:r>
      <w:proofErr w:type="spellStart"/>
      <w:r w:rsidR="00D6745E">
        <w:t>een</w:t>
      </w:r>
      <w:proofErr w:type="spellEnd"/>
      <w:r w:rsidR="00D6745E">
        <w:t xml:space="preserve"> copy-paste van </w:t>
      </w:r>
      <w:proofErr w:type="spellStart"/>
      <w:r w:rsidR="00D6745E">
        <w:t>een</w:t>
      </w:r>
      <w:proofErr w:type="spellEnd"/>
      <w:r w:rsidR="00D6745E">
        <w:t xml:space="preserve"> </w:t>
      </w:r>
      <w:proofErr w:type="spellStart"/>
      <w:r w:rsidR="00D6745E">
        <w:t>gezondheidscentrum</w:t>
      </w:r>
      <w:proofErr w:type="spellEnd"/>
      <w:r w:rsidR="00D6745E">
        <w:t xml:space="preserve"> </w:t>
      </w:r>
      <w:proofErr w:type="spellStart"/>
      <w:r w:rsidR="00D6745E">
        <w:t>dat</w:t>
      </w:r>
      <w:proofErr w:type="spellEnd"/>
      <w:r w:rsidR="00D6745E">
        <w:t xml:space="preserve"> de architect reeds </w:t>
      </w:r>
      <w:proofErr w:type="spellStart"/>
      <w:r w:rsidR="00D6745E">
        <w:t>eerder</w:t>
      </w:r>
      <w:proofErr w:type="spellEnd"/>
      <w:r w:rsidR="00D6745E">
        <w:t xml:space="preserve"> had </w:t>
      </w:r>
      <w:proofErr w:type="spellStart"/>
      <w:r w:rsidR="00D6745E">
        <w:t>ontworpen</w:t>
      </w:r>
      <w:proofErr w:type="spellEnd"/>
      <w:r w:rsidR="00D6745E">
        <w:t xml:space="preserve"> </w:t>
      </w:r>
      <w:proofErr w:type="spellStart"/>
      <w:r w:rsidR="00D6745E">
        <w:t>voor</w:t>
      </w:r>
      <w:proofErr w:type="spellEnd"/>
      <w:r w:rsidR="00D6745E">
        <w:t xml:space="preserve"> Almere Buiten, </w:t>
      </w:r>
      <w:proofErr w:type="spellStart"/>
      <w:r w:rsidR="00D6745E">
        <w:t>een</w:t>
      </w:r>
      <w:proofErr w:type="spellEnd"/>
      <w:r w:rsidR="00D6745E">
        <w:t xml:space="preserve"> </w:t>
      </w:r>
      <w:proofErr w:type="spellStart"/>
      <w:r w:rsidR="00D6745E">
        <w:t>wijk</w:t>
      </w:r>
      <w:proofErr w:type="spellEnd"/>
      <w:r w:rsidR="00D6745E">
        <w:t xml:space="preserve"> met </w:t>
      </w:r>
      <w:proofErr w:type="spellStart"/>
      <w:r w:rsidR="00D6745E">
        <w:t>een</w:t>
      </w:r>
      <w:proofErr w:type="spellEnd"/>
      <w:r w:rsidR="00D6745E">
        <w:t xml:space="preserve"> heel </w:t>
      </w:r>
      <w:proofErr w:type="spellStart"/>
      <w:r w:rsidR="00D6745E">
        <w:t>ander</w:t>
      </w:r>
      <w:proofErr w:type="spellEnd"/>
      <w:r w:rsidR="00D6745E">
        <w:t xml:space="preserve"> </w:t>
      </w:r>
      <w:proofErr w:type="spellStart"/>
      <w:r w:rsidR="00D6745E">
        <w:t>karakter</w:t>
      </w:r>
      <w:proofErr w:type="spellEnd"/>
      <w:r w:rsidR="00D6745E">
        <w:t xml:space="preserve">. </w:t>
      </w:r>
      <w:proofErr w:type="spellStart"/>
      <w:r w:rsidR="00D6745E">
        <w:t>Kostengedrevenheid</w:t>
      </w:r>
      <w:proofErr w:type="spellEnd"/>
      <w:r w:rsidR="00D6745E">
        <w:t xml:space="preserve"> </w:t>
      </w:r>
      <w:proofErr w:type="spellStart"/>
      <w:r w:rsidR="00D6745E">
        <w:t>staat</w:t>
      </w:r>
      <w:proofErr w:type="spellEnd"/>
      <w:r w:rsidR="00D6745E">
        <w:t xml:space="preserve"> </w:t>
      </w:r>
      <w:proofErr w:type="spellStart"/>
      <w:r w:rsidR="00D6745E">
        <w:t>hier</w:t>
      </w:r>
      <w:proofErr w:type="spellEnd"/>
      <w:r w:rsidR="00D6745E">
        <w:t xml:space="preserve"> </w:t>
      </w:r>
      <w:proofErr w:type="spellStart"/>
      <w:r w:rsidR="00D6745E">
        <w:t>centr</w:t>
      </w:r>
      <w:r w:rsidR="00C87A72">
        <w:t>a</w:t>
      </w:r>
      <w:r w:rsidR="00D6745E">
        <w:t>al</w:t>
      </w:r>
      <w:proofErr w:type="spellEnd"/>
      <w:r w:rsidR="00D6745E">
        <w:t xml:space="preserve">, </w:t>
      </w:r>
      <w:proofErr w:type="spellStart"/>
      <w:r w:rsidR="00D6745E">
        <w:t>hetgeen</w:t>
      </w:r>
      <w:proofErr w:type="spellEnd"/>
      <w:r w:rsidR="00D6745E">
        <w:t xml:space="preserve"> </w:t>
      </w:r>
      <w:proofErr w:type="spellStart"/>
      <w:r w:rsidR="00D6745E">
        <w:t>resulteert</w:t>
      </w:r>
      <w:proofErr w:type="spellEnd"/>
      <w:r w:rsidR="00D6745E">
        <w:t xml:space="preserve"> in </w:t>
      </w:r>
      <w:proofErr w:type="spellStart"/>
      <w:r w:rsidR="00D6745E">
        <w:t>een</w:t>
      </w:r>
      <w:proofErr w:type="spellEnd"/>
      <w:r w:rsidR="00D6745E">
        <w:t xml:space="preserve"> casco </w:t>
      </w:r>
      <w:proofErr w:type="spellStart"/>
      <w:r w:rsidR="00D6745E">
        <w:t>bedrijfsgebouw</w:t>
      </w:r>
      <w:proofErr w:type="spellEnd"/>
      <w:r w:rsidR="00D6745E">
        <w:t xml:space="preserve"> </w:t>
      </w:r>
      <w:proofErr w:type="spellStart"/>
      <w:r w:rsidR="00D6745E">
        <w:t>en</w:t>
      </w:r>
      <w:proofErr w:type="spellEnd"/>
      <w:r w:rsidR="00D6745E">
        <w:t xml:space="preserve"> </w:t>
      </w:r>
      <w:proofErr w:type="spellStart"/>
      <w:r w:rsidR="00D6745E">
        <w:t>niet</w:t>
      </w:r>
      <w:proofErr w:type="spellEnd"/>
      <w:r w:rsidR="00D6745E">
        <w:t xml:space="preserve"> in </w:t>
      </w:r>
      <w:proofErr w:type="spellStart"/>
      <w:r w:rsidR="00D6745E">
        <w:t>een</w:t>
      </w:r>
      <w:proofErr w:type="spellEnd"/>
      <w:r w:rsidR="00D6745E">
        <w:t xml:space="preserve"> “tailor-made” </w:t>
      </w:r>
      <w:proofErr w:type="spellStart"/>
      <w:r w:rsidR="00D6745E">
        <w:t>gezondheidscentrum</w:t>
      </w:r>
      <w:proofErr w:type="spellEnd"/>
      <w:r w:rsidR="00D6745E">
        <w:t xml:space="preserve">. </w:t>
      </w:r>
      <w:proofErr w:type="spellStart"/>
      <w:r w:rsidR="00D6745E">
        <w:t>Helaas</w:t>
      </w:r>
      <w:proofErr w:type="spellEnd"/>
      <w:r w:rsidR="00D6745E">
        <w:t xml:space="preserve"> </w:t>
      </w:r>
      <w:proofErr w:type="spellStart"/>
      <w:r w:rsidR="00D6745E">
        <w:t>getuigt</w:t>
      </w:r>
      <w:proofErr w:type="spellEnd"/>
      <w:r w:rsidR="00D6745E">
        <w:t xml:space="preserve"> </w:t>
      </w:r>
      <w:proofErr w:type="spellStart"/>
      <w:r w:rsidR="00D6745E">
        <w:t>dit</w:t>
      </w:r>
      <w:proofErr w:type="spellEnd"/>
      <w:r w:rsidR="00D6745E">
        <w:t xml:space="preserve"> van </w:t>
      </w:r>
      <w:proofErr w:type="spellStart"/>
      <w:r w:rsidR="00D6745E">
        <w:t>onzorgvuldig</w:t>
      </w:r>
      <w:proofErr w:type="spellEnd"/>
      <w:r w:rsidR="00D6745E">
        <w:t xml:space="preserve"> </w:t>
      </w:r>
      <w:proofErr w:type="spellStart"/>
      <w:r w:rsidR="00D6745E">
        <w:t>handelen</w:t>
      </w:r>
      <w:proofErr w:type="spellEnd"/>
      <w:r w:rsidR="00D6745E">
        <w:t xml:space="preserve"> van de </w:t>
      </w:r>
      <w:proofErr w:type="spellStart"/>
      <w:r w:rsidR="00D6745E">
        <w:t>kant</w:t>
      </w:r>
      <w:proofErr w:type="spellEnd"/>
      <w:r w:rsidR="00D6745E">
        <w:t xml:space="preserve"> van de </w:t>
      </w:r>
      <w:proofErr w:type="spellStart"/>
      <w:r w:rsidR="00D6745E">
        <w:lastRenderedPageBreak/>
        <w:t>initiatiefnemer</w:t>
      </w:r>
      <w:proofErr w:type="spellEnd"/>
      <w:r w:rsidR="00D6745E">
        <w:t xml:space="preserve">, </w:t>
      </w:r>
      <w:proofErr w:type="spellStart"/>
      <w:r w:rsidR="00D6745E">
        <w:t>gegeven</w:t>
      </w:r>
      <w:proofErr w:type="spellEnd"/>
      <w:r w:rsidR="00D6745E">
        <w:t xml:space="preserve"> de </w:t>
      </w:r>
      <w:proofErr w:type="spellStart"/>
      <w:r w:rsidR="00D6745E">
        <w:t>afspraken</w:t>
      </w:r>
      <w:proofErr w:type="spellEnd"/>
      <w:r w:rsidR="00D6745E">
        <w:t xml:space="preserve"> </w:t>
      </w:r>
      <w:proofErr w:type="spellStart"/>
      <w:r w:rsidR="00D6745E">
        <w:t>en</w:t>
      </w:r>
      <w:proofErr w:type="spellEnd"/>
      <w:r w:rsidR="00D6745E">
        <w:t xml:space="preserve"> de </w:t>
      </w:r>
      <w:proofErr w:type="spellStart"/>
      <w:r w:rsidR="00D6745E">
        <w:t>gevoeligheid</w:t>
      </w:r>
      <w:proofErr w:type="spellEnd"/>
      <w:r w:rsidR="00D6745E">
        <w:t xml:space="preserve"> met </w:t>
      </w:r>
      <w:proofErr w:type="spellStart"/>
      <w:r w:rsidR="00D6745E">
        <w:t>betrekking</w:t>
      </w:r>
      <w:proofErr w:type="spellEnd"/>
      <w:r w:rsidR="00D6745E">
        <w:t xml:space="preserve"> tot het </w:t>
      </w:r>
      <w:proofErr w:type="spellStart"/>
      <w:r w:rsidR="00D6745E">
        <w:t>dorpse</w:t>
      </w:r>
      <w:proofErr w:type="spellEnd"/>
      <w:r w:rsidR="00D6745E">
        <w:t xml:space="preserve"> </w:t>
      </w:r>
      <w:proofErr w:type="spellStart"/>
      <w:r w:rsidR="00D6745E">
        <w:t>karakter</w:t>
      </w:r>
      <w:proofErr w:type="spellEnd"/>
      <w:r w:rsidR="00D6745E">
        <w:t xml:space="preserve"> </w:t>
      </w:r>
      <w:proofErr w:type="spellStart"/>
      <w:r w:rsidR="00D6745E">
        <w:t>dat</w:t>
      </w:r>
      <w:proofErr w:type="spellEnd"/>
      <w:r w:rsidR="00D6745E">
        <w:t xml:space="preserve"> het </w:t>
      </w:r>
      <w:proofErr w:type="spellStart"/>
      <w:r w:rsidR="00D6745E">
        <w:t>pand</w:t>
      </w:r>
      <w:proofErr w:type="spellEnd"/>
      <w:r w:rsidR="00D6745E">
        <w:t xml:space="preserve"> </w:t>
      </w:r>
      <w:proofErr w:type="spellStart"/>
      <w:r w:rsidR="00D6745E">
        <w:t>zou</w:t>
      </w:r>
      <w:proofErr w:type="spellEnd"/>
      <w:r w:rsidR="00D6745E">
        <w:t xml:space="preserve"> </w:t>
      </w:r>
      <w:proofErr w:type="spellStart"/>
      <w:r w:rsidR="00D6745E">
        <w:t>krijgen</w:t>
      </w:r>
      <w:proofErr w:type="spellEnd"/>
      <w:r w:rsidR="00243683">
        <w:t xml:space="preserve">. </w:t>
      </w:r>
      <w:proofErr w:type="spellStart"/>
      <w:r w:rsidR="00E96B6A">
        <w:t>Voorafgaande</w:t>
      </w:r>
      <w:proofErr w:type="spellEnd"/>
      <w:r w:rsidR="00E96B6A">
        <w:t xml:space="preserve"> </w:t>
      </w:r>
      <w:proofErr w:type="spellStart"/>
      <w:r w:rsidR="00E96B6A">
        <w:t>toetsing</w:t>
      </w:r>
      <w:proofErr w:type="spellEnd"/>
      <w:r w:rsidR="00E96B6A">
        <w:t xml:space="preserve"> van de </w:t>
      </w:r>
      <w:proofErr w:type="spellStart"/>
      <w:r w:rsidR="00E96B6A">
        <w:t>commissie</w:t>
      </w:r>
      <w:proofErr w:type="spellEnd"/>
      <w:r w:rsidR="00E96B6A">
        <w:t xml:space="preserve"> </w:t>
      </w:r>
      <w:proofErr w:type="spellStart"/>
      <w:r w:rsidR="00E96B6A">
        <w:t>Ruimtelijke</w:t>
      </w:r>
      <w:proofErr w:type="spellEnd"/>
      <w:r w:rsidR="00E96B6A">
        <w:t xml:space="preserve"> </w:t>
      </w:r>
      <w:proofErr w:type="spellStart"/>
      <w:r w:rsidR="00E96B6A">
        <w:t>Kwaliteit</w:t>
      </w:r>
      <w:proofErr w:type="spellEnd"/>
      <w:r w:rsidR="00E96B6A">
        <w:t xml:space="preserve"> had in het </w:t>
      </w:r>
      <w:proofErr w:type="spellStart"/>
      <w:r w:rsidR="00E96B6A">
        <w:t>belang</w:t>
      </w:r>
      <w:proofErr w:type="spellEnd"/>
      <w:r w:rsidR="00E96B6A">
        <w:t xml:space="preserve"> van alle </w:t>
      </w:r>
      <w:proofErr w:type="spellStart"/>
      <w:r w:rsidR="00E96B6A">
        <w:t>partijen</w:t>
      </w:r>
      <w:proofErr w:type="spellEnd"/>
      <w:r w:rsidR="00E96B6A">
        <w:t xml:space="preserve"> </w:t>
      </w:r>
      <w:proofErr w:type="spellStart"/>
      <w:r w:rsidR="00E96B6A">
        <w:t>moeten</w:t>
      </w:r>
      <w:proofErr w:type="spellEnd"/>
      <w:r w:rsidR="00E96B6A">
        <w:t xml:space="preserve"> </w:t>
      </w:r>
      <w:proofErr w:type="spellStart"/>
      <w:r w:rsidR="00E96B6A">
        <w:t>plaatsvinden</w:t>
      </w:r>
      <w:proofErr w:type="spellEnd"/>
      <w:r w:rsidR="00E96B6A">
        <w:t xml:space="preserve">. </w:t>
      </w:r>
      <w:proofErr w:type="spellStart"/>
      <w:r w:rsidR="00D87D65">
        <w:t>Welstandsvrij</w:t>
      </w:r>
      <w:proofErr w:type="spellEnd"/>
      <w:r w:rsidR="00D87D65">
        <w:t xml:space="preserve"> is </w:t>
      </w:r>
      <w:proofErr w:type="spellStart"/>
      <w:r w:rsidR="00D87D65">
        <w:t>geen</w:t>
      </w:r>
      <w:proofErr w:type="spellEnd"/>
      <w:r w:rsidR="00D87D65">
        <w:t xml:space="preserve"> </w:t>
      </w:r>
      <w:proofErr w:type="spellStart"/>
      <w:r w:rsidR="00D87D65">
        <w:t>passende</w:t>
      </w:r>
      <w:proofErr w:type="spellEnd"/>
      <w:r w:rsidR="00D87D65">
        <w:t xml:space="preserve"> </w:t>
      </w:r>
      <w:proofErr w:type="spellStart"/>
      <w:r w:rsidR="00D87D65">
        <w:t>argumentatie</w:t>
      </w:r>
      <w:proofErr w:type="spellEnd"/>
      <w:r w:rsidR="00D87D65">
        <w:t xml:space="preserve"> </w:t>
      </w:r>
      <w:proofErr w:type="spellStart"/>
      <w:r w:rsidR="00D87D65">
        <w:t>binnen</w:t>
      </w:r>
      <w:proofErr w:type="spellEnd"/>
      <w:r w:rsidR="00D87D65">
        <w:t xml:space="preserve"> de context van Nobelhorst, </w:t>
      </w:r>
      <w:proofErr w:type="spellStart"/>
      <w:r w:rsidR="00D87D65">
        <w:t>waar</w:t>
      </w:r>
      <w:proofErr w:type="spellEnd"/>
      <w:r w:rsidR="00D87D65">
        <w:t xml:space="preserve"> de </w:t>
      </w:r>
      <w:proofErr w:type="spellStart"/>
      <w:r w:rsidR="00D87D65">
        <w:t>gemeente</w:t>
      </w:r>
      <w:proofErr w:type="spellEnd"/>
      <w:r w:rsidR="00D87D65">
        <w:t xml:space="preserve"> </w:t>
      </w:r>
      <w:proofErr w:type="spellStart"/>
      <w:r w:rsidR="00D87D65">
        <w:t>bij</w:t>
      </w:r>
      <w:proofErr w:type="spellEnd"/>
      <w:r w:rsidR="00D87D65">
        <w:t xml:space="preserve"> </w:t>
      </w:r>
      <w:proofErr w:type="spellStart"/>
      <w:r w:rsidR="00D87D65">
        <w:t>aanbestedingen</w:t>
      </w:r>
      <w:proofErr w:type="spellEnd"/>
      <w:r w:rsidR="00D87D65">
        <w:t xml:space="preserve"> door </w:t>
      </w:r>
      <w:proofErr w:type="spellStart"/>
      <w:r w:rsidR="00D87D65">
        <w:t>midd</w:t>
      </w:r>
      <w:r w:rsidR="00BE2DE5">
        <w:t>e</w:t>
      </w:r>
      <w:r w:rsidR="00D87D65">
        <w:t>l</w:t>
      </w:r>
      <w:proofErr w:type="spellEnd"/>
      <w:r w:rsidR="00BE2DE5">
        <w:t xml:space="preserve"> v</w:t>
      </w:r>
      <w:r w:rsidR="00D87D65">
        <w:t xml:space="preserve">an </w:t>
      </w:r>
      <w:proofErr w:type="spellStart"/>
      <w:r w:rsidR="00D87D65">
        <w:t>kavelpaspoorten</w:t>
      </w:r>
      <w:proofErr w:type="spellEnd"/>
      <w:r w:rsidR="00D87D65">
        <w:t xml:space="preserve"> </w:t>
      </w:r>
      <w:proofErr w:type="spellStart"/>
      <w:r w:rsidR="00D87D65">
        <w:t>alles</w:t>
      </w:r>
      <w:proofErr w:type="spellEnd"/>
      <w:r w:rsidR="00D87D65">
        <w:t xml:space="preserve"> </w:t>
      </w:r>
      <w:proofErr w:type="spellStart"/>
      <w:r w:rsidR="00D87D65">
        <w:t>tracht</w:t>
      </w:r>
      <w:proofErr w:type="spellEnd"/>
      <w:r w:rsidR="00D87D65">
        <w:t xml:space="preserve"> </w:t>
      </w:r>
      <w:proofErr w:type="spellStart"/>
      <w:r w:rsidR="00D87D65">
        <w:t>te</w:t>
      </w:r>
      <w:proofErr w:type="spellEnd"/>
      <w:r w:rsidR="00D87D65">
        <w:t xml:space="preserve"> </w:t>
      </w:r>
      <w:proofErr w:type="spellStart"/>
      <w:r w:rsidR="00D87D65">
        <w:t>regelen</w:t>
      </w:r>
      <w:proofErr w:type="spellEnd"/>
      <w:r w:rsidR="00D87D65">
        <w:t xml:space="preserve"> </w:t>
      </w:r>
      <w:proofErr w:type="spellStart"/>
      <w:r w:rsidR="00BE2DE5">
        <w:t xml:space="preserve">tot </w:t>
      </w:r>
      <w:r w:rsidR="00D87D65">
        <w:t>op</w:t>
      </w:r>
      <w:proofErr w:type="spellEnd"/>
      <w:r w:rsidR="00D87D65">
        <w:t xml:space="preserve"> de millimeter. </w:t>
      </w:r>
    </w:p>
    <w:p w14:paraId="52FD8A1E" w14:textId="29C4C88D" w:rsidR="007C5838" w:rsidRDefault="00ED6CAD">
      <w:pPr>
        <w:pStyle w:val="Kop2"/>
      </w:pPr>
      <w:r>
        <w:t>2.</w:t>
      </w:r>
      <w:r w:rsidR="002F1741">
        <w:t>7</w:t>
      </w:r>
      <w:r>
        <w:t xml:space="preserve"> </w:t>
      </w:r>
      <w:proofErr w:type="spellStart"/>
      <w:r>
        <w:t>Bouwhoogte</w:t>
      </w:r>
      <w:proofErr w:type="spellEnd"/>
      <w:r>
        <w:t xml:space="preserve"> &amp; </w:t>
      </w:r>
      <w:proofErr w:type="spellStart"/>
      <w:r>
        <w:t>maatvoering</w:t>
      </w:r>
      <w:proofErr w:type="spellEnd"/>
      <w:r>
        <w:t xml:space="preserve">: </w:t>
      </w:r>
      <w:proofErr w:type="spellStart"/>
      <w:r>
        <w:t>niet</w:t>
      </w:r>
      <w:proofErr w:type="spellEnd"/>
      <w:r>
        <w:t xml:space="preserve"> </w:t>
      </w:r>
      <w:proofErr w:type="spellStart"/>
      <w:r>
        <w:t>aanvaardbaar</w:t>
      </w:r>
      <w:proofErr w:type="spellEnd"/>
      <w:r>
        <w:t xml:space="preserve"> / </w:t>
      </w:r>
      <w:proofErr w:type="spellStart"/>
      <w:r>
        <w:t>niet</w:t>
      </w:r>
      <w:proofErr w:type="spellEnd"/>
      <w:r>
        <w:t xml:space="preserve"> </w:t>
      </w:r>
      <w:proofErr w:type="spellStart"/>
      <w:r>
        <w:t>deugdelijk</w:t>
      </w:r>
      <w:proofErr w:type="spellEnd"/>
      <w:r>
        <w:t xml:space="preserve"> </w:t>
      </w:r>
      <w:proofErr w:type="spellStart"/>
      <w:r>
        <w:t>gemotiveerd</w:t>
      </w:r>
      <w:proofErr w:type="spellEnd"/>
    </w:p>
    <w:p w14:paraId="63A883BA" w14:textId="7DA8A6EF" w:rsidR="007C5838" w:rsidRDefault="00ED6CAD">
      <w:r>
        <w:t xml:space="preserve">a) </w:t>
      </w:r>
      <w:proofErr w:type="spellStart"/>
      <w:r>
        <w:t>Schaaloverschrijding</w:t>
      </w:r>
      <w:proofErr w:type="spellEnd"/>
      <w:r w:rsidR="0062705D">
        <w:t>: h</w:t>
      </w:r>
      <w:r>
        <w:t>et volume/</w:t>
      </w:r>
      <w:proofErr w:type="spellStart"/>
      <w:r>
        <w:t>hoogte</w:t>
      </w:r>
      <w:proofErr w:type="spellEnd"/>
      <w:r>
        <w:t xml:space="preserve"> is (</w:t>
      </w:r>
      <w:proofErr w:type="spellStart"/>
      <w:r>
        <w:t>aanzienlijk</w:t>
      </w:r>
      <w:proofErr w:type="spellEnd"/>
      <w:r>
        <w:t xml:space="preserve">) </w:t>
      </w:r>
      <w:proofErr w:type="spellStart"/>
      <w:r>
        <w:t>groter</w:t>
      </w:r>
      <w:proofErr w:type="spellEnd"/>
      <w:r>
        <w:t xml:space="preserve"> dan in de </w:t>
      </w:r>
      <w:proofErr w:type="spellStart"/>
      <w:r>
        <w:t>directe</w:t>
      </w:r>
      <w:proofErr w:type="spellEnd"/>
      <w:r>
        <w:t xml:space="preserve"> context </w:t>
      </w:r>
      <w:proofErr w:type="spellStart"/>
      <w:r>
        <w:t>gebruikelijk</w:t>
      </w:r>
      <w:proofErr w:type="spellEnd"/>
      <w:r>
        <w:t>.</w:t>
      </w:r>
    </w:p>
    <w:p w14:paraId="52D266D0" w14:textId="0AE1C038" w:rsidR="007C5838" w:rsidRDefault="00ED6CAD">
      <w:r>
        <w:t xml:space="preserve">b) </w:t>
      </w:r>
      <w:proofErr w:type="spellStart"/>
      <w:r>
        <w:t>Effecten</w:t>
      </w:r>
      <w:proofErr w:type="spellEnd"/>
      <w:r>
        <w:t xml:space="preserve"> op </w:t>
      </w:r>
      <w:proofErr w:type="spellStart"/>
      <w:r>
        <w:t>omgeving</w:t>
      </w:r>
      <w:proofErr w:type="spellEnd"/>
      <w:r w:rsidR="0062705D">
        <w:t xml:space="preserve">: </w:t>
      </w:r>
      <w:proofErr w:type="spellStart"/>
      <w:r w:rsidR="0062705D">
        <w:t>g</w:t>
      </w:r>
      <w:r>
        <w:t>een</w:t>
      </w:r>
      <w:proofErr w:type="spellEnd"/>
      <w:r>
        <w:t xml:space="preserve"> </w:t>
      </w:r>
      <w:proofErr w:type="spellStart"/>
      <w:r>
        <w:t>toereikende</w:t>
      </w:r>
      <w:proofErr w:type="spellEnd"/>
      <w:r>
        <w:t xml:space="preserve"> </w:t>
      </w:r>
      <w:proofErr w:type="spellStart"/>
      <w:r>
        <w:t>onderbouwing</w:t>
      </w:r>
      <w:proofErr w:type="spellEnd"/>
      <w:r>
        <w:t xml:space="preserve"> van </w:t>
      </w:r>
      <w:proofErr w:type="spellStart"/>
      <w:r>
        <w:t>schaduw</w:t>
      </w:r>
      <w:proofErr w:type="spellEnd"/>
      <w:r>
        <w:t xml:space="preserve">, </w:t>
      </w:r>
      <w:proofErr w:type="spellStart"/>
      <w:r>
        <w:t>bezonning</w:t>
      </w:r>
      <w:proofErr w:type="spellEnd"/>
      <w:r>
        <w:t xml:space="preserve">, privacy, </w:t>
      </w:r>
      <w:proofErr w:type="spellStart"/>
      <w:r>
        <w:t>zichtlijnen</w:t>
      </w:r>
      <w:proofErr w:type="spellEnd"/>
      <w:r>
        <w:t xml:space="preserve"> </w:t>
      </w:r>
      <w:proofErr w:type="spellStart"/>
      <w:r>
        <w:t>en</w:t>
      </w:r>
      <w:proofErr w:type="spellEnd"/>
      <w:r>
        <w:t xml:space="preserve"> </w:t>
      </w:r>
      <w:proofErr w:type="spellStart"/>
      <w:r>
        <w:t>schaalbeeld</w:t>
      </w:r>
      <w:proofErr w:type="spellEnd"/>
      <w:r>
        <w:t>.</w:t>
      </w:r>
    </w:p>
    <w:p w14:paraId="6CBF1725" w14:textId="759925D1" w:rsidR="007C5838" w:rsidRDefault="00ED6CAD">
      <w:r>
        <w:t xml:space="preserve">c) </w:t>
      </w:r>
      <w:proofErr w:type="spellStart"/>
      <w:r>
        <w:t>Kaders</w:t>
      </w:r>
      <w:proofErr w:type="spellEnd"/>
      <w:r w:rsidR="00977C90">
        <w:t xml:space="preserve">: </w:t>
      </w:r>
      <w:proofErr w:type="spellStart"/>
      <w:r w:rsidR="00977C90">
        <w:t>i</w:t>
      </w:r>
      <w:r>
        <w:t>ndien</w:t>
      </w:r>
      <w:proofErr w:type="spellEnd"/>
      <w:r>
        <w:t xml:space="preserve"> </w:t>
      </w:r>
      <w:proofErr w:type="spellStart"/>
      <w:r>
        <w:t>afwijkend</w:t>
      </w:r>
      <w:proofErr w:type="spellEnd"/>
      <w:r>
        <w:t xml:space="preserve"> van </w:t>
      </w:r>
      <w:proofErr w:type="spellStart"/>
      <w:r>
        <w:t>maatvoeringskaders</w:t>
      </w:r>
      <w:proofErr w:type="spellEnd"/>
      <w:r>
        <w:t>/</w:t>
      </w:r>
      <w:proofErr w:type="spellStart"/>
      <w:r>
        <w:t>gebiedsregels</w:t>
      </w:r>
      <w:proofErr w:type="spellEnd"/>
      <w:r>
        <w:t xml:space="preserve">: </w:t>
      </w:r>
      <w:proofErr w:type="spellStart"/>
      <w:r>
        <w:t>ontbreekt</w:t>
      </w:r>
      <w:proofErr w:type="spellEnd"/>
      <w:r>
        <w:t xml:space="preserve"> </w:t>
      </w:r>
      <w:proofErr w:type="spellStart"/>
      <w:r>
        <w:t>specifieke</w:t>
      </w:r>
      <w:proofErr w:type="spellEnd"/>
      <w:r>
        <w:t xml:space="preserve"> </w:t>
      </w:r>
      <w:proofErr w:type="spellStart"/>
      <w:r>
        <w:t>motivering</w:t>
      </w:r>
      <w:proofErr w:type="spellEnd"/>
      <w:r>
        <w:t>.</w:t>
      </w:r>
    </w:p>
    <w:p w14:paraId="73E7F242" w14:textId="3A224E8C" w:rsidR="00DE30F6" w:rsidRDefault="00DE30F6">
      <w:r>
        <w:t xml:space="preserve">d) Compacter </w:t>
      </w:r>
      <w:proofErr w:type="spellStart"/>
      <w:r>
        <w:t>bouwen</w:t>
      </w:r>
      <w:proofErr w:type="spellEnd"/>
      <w:r>
        <w:t xml:space="preserve">: </w:t>
      </w:r>
      <w:r w:rsidR="009F6EB8">
        <w:t xml:space="preserve">de </w:t>
      </w:r>
      <w:proofErr w:type="spellStart"/>
      <w:r w:rsidR="009F6EB8">
        <w:t>ontwikkelaar</w:t>
      </w:r>
      <w:proofErr w:type="spellEnd"/>
      <w:r w:rsidR="009F6EB8">
        <w:t xml:space="preserve"> </w:t>
      </w:r>
      <w:proofErr w:type="spellStart"/>
      <w:r w:rsidR="009F6EB8">
        <w:t>heeft</w:t>
      </w:r>
      <w:proofErr w:type="spellEnd"/>
      <w:r w:rsidR="009F6EB8">
        <w:t xml:space="preserve"> van de </w:t>
      </w:r>
      <w:proofErr w:type="spellStart"/>
      <w:r w:rsidR="009F6EB8">
        <w:t>gemeente</w:t>
      </w:r>
      <w:proofErr w:type="spellEnd"/>
      <w:r w:rsidR="009F6EB8">
        <w:t xml:space="preserve"> de </w:t>
      </w:r>
      <w:proofErr w:type="spellStart"/>
      <w:r w:rsidR="009F6EB8">
        <w:t>commerciële</w:t>
      </w:r>
      <w:proofErr w:type="spellEnd"/>
      <w:r w:rsidR="009F6EB8">
        <w:t xml:space="preserve"> </w:t>
      </w:r>
      <w:proofErr w:type="spellStart"/>
      <w:r w:rsidR="009F6EB8">
        <w:t>ruimte</w:t>
      </w:r>
      <w:proofErr w:type="spellEnd"/>
      <w:r w:rsidR="009F6EB8">
        <w:t xml:space="preserve"> </w:t>
      </w:r>
      <w:proofErr w:type="spellStart"/>
      <w:r w:rsidR="009F6EB8">
        <w:t>gekregen</w:t>
      </w:r>
      <w:proofErr w:type="spellEnd"/>
      <w:r w:rsidR="009F6EB8">
        <w:t xml:space="preserve"> om compacter </w:t>
      </w:r>
      <w:proofErr w:type="spellStart"/>
      <w:r w:rsidR="009F6EB8">
        <w:t>te</w:t>
      </w:r>
      <w:proofErr w:type="spellEnd"/>
      <w:r w:rsidR="009F6EB8">
        <w:t xml:space="preserve"> </w:t>
      </w:r>
      <w:proofErr w:type="spellStart"/>
      <w:r w:rsidR="009F6EB8">
        <w:t>bouwen</w:t>
      </w:r>
      <w:proofErr w:type="spellEnd"/>
      <w:r w:rsidR="009F6EB8">
        <w:t xml:space="preserve"> </w:t>
      </w:r>
      <w:proofErr w:type="spellStart"/>
      <w:r w:rsidR="009F6EB8">
        <w:t>en</w:t>
      </w:r>
      <w:proofErr w:type="spellEnd"/>
      <w:r w:rsidR="009F6EB8">
        <w:t xml:space="preserve"> </w:t>
      </w:r>
      <w:proofErr w:type="spellStart"/>
      <w:r w:rsidR="009F6EB8">
        <w:t>heeft</w:t>
      </w:r>
      <w:proofErr w:type="spellEnd"/>
      <w:r w:rsidR="009F6EB8">
        <w:t xml:space="preserve"> </w:t>
      </w:r>
      <w:proofErr w:type="spellStart"/>
      <w:r w:rsidR="009F6EB8">
        <w:t>dat</w:t>
      </w:r>
      <w:proofErr w:type="spellEnd"/>
      <w:r w:rsidR="009F6EB8">
        <w:t xml:space="preserve"> </w:t>
      </w:r>
      <w:proofErr w:type="spellStart"/>
      <w:r w:rsidR="009F6EB8">
        <w:t>genegeerd</w:t>
      </w:r>
      <w:proofErr w:type="spellEnd"/>
      <w:r w:rsidR="009F6EB8">
        <w:t>.</w:t>
      </w:r>
    </w:p>
    <w:p w14:paraId="33DDBED4" w14:textId="4A9C27F6" w:rsidR="007C5838" w:rsidRDefault="00ED6CAD">
      <w:pPr>
        <w:pStyle w:val="Kop2"/>
      </w:pPr>
      <w:r>
        <w:t>2</w:t>
      </w:r>
      <w:r w:rsidR="00682C74">
        <w:t>.</w:t>
      </w:r>
      <w:r w:rsidR="002F1741">
        <w:t>8</w:t>
      </w:r>
      <w:r>
        <w:t xml:space="preserve"> </w:t>
      </w:r>
      <w:proofErr w:type="spellStart"/>
      <w:r>
        <w:t>Onvoldoende</w:t>
      </w:r>
      <w:proofErr w:type="spellEnd"/>
      <w:r>
        <w:t xml:space="preserve"> </w:t>
      </w:r>
      <w:proofErr w:type="spellStart"/>
      <w:r>
        <w:t>noodzaak</w:t>
      </w:r>
      <w:proofErr w:type="spellEnd"/>
      <w:r>
        <w:t>/</w:t>
      </w:r>
      <w:proofErr w:type="spellStart"/>
      <w:r>
        <w:t>programma-onderbouwing</w:t>
      </w:r>
      <w:proofErr w:type="spellEnd"/>
      <w:r>
        <w:t xml:space="preserve"> </w:t>
      </w:r>
      <w:proofErr w:type="spellStart"/>
      <w:r>
        <w:t>voor</w:t>
      </w:r>
      <w:proofErr w:type="spellEnd"/>
      <w:r>
        <w:t xml:space="preserve"> de </w:t>
      </w:r>
      <w:proofErr w:type="spellStart"/>
      <w:r>
        <w:t>omvang</w:t>
      </w:r>
      <w:proofErr w:type="spellEnd"/>
    </w:p>
    <w:p w14:paraId="5CEE871B" w14:textId="77777777" w:rsidR="007C5838" w:rsidRDefault="00ED6CAD">
      <w:r>
        <w:t xml:space="preserve">De </w:t>
      </w:r>
      <w:proofErr w:type="spellStart"/>
      <w:r>
        <w:t>initiatiefnemer</w:t>
      </w:r>
      <w:proofErr w:type="spellEnd"/>
      <w:r>
        <w:t xml:space="preserve"> </w:t>
      </w:r>
      <w:proofErr w:type="spellStart"/>
      <w:r>
        <w:t>onderbouwt</w:t>
      </w:r>
      <w:proofErr w:type="spellEnd"/>
      <w:r>
        <w:t xml:space="preserve"> </w:t>
      </w:r>
      <w:proofErr w:type="spellStart"/>
      <w:r>
        <w:t>niet</w:t>
      </w:r>
      <w:proofErr w:type="spellEnd"/>
      <w:r>
        <w:t xml:space="preserve"> </w:t>
      </w:r>
      <w:proofErr w:type="spellStart"/>
      <w:r>
        <w:t>waarom</w:t>
      </w:r>
      <w:proofErr w:type="spellEnd"/>
      <w:r>
        <w:t xml:space="preserve"> </w:t>
      </w:r>
      <w:proofErr w:type="spellStart"/>
      <w:r>
        <w:t>dit</w:t>
      </w:r>
      <w:proofErr w:type="spellEnd"/>
      <w:r>
        <w:t xml:space="preserve"> </w:t>
      </w:r>
      <w:proofErr w:type="spellStart"/>
      <w:r>
        <w:t>grote</w:t>
      </w:r>
      <w:proofErr w:type="spellEnd"/>
      <w:r>
        <w:t xml:space="preserve"> volume </w:t>
      </w:r>
      <w:proofErr w:type="spellStart"/>
      <w:r>
        <w:t>noodzakelijk</w:t>
      </w:r>
      <w:proofErr w:type="spellEnd"/>
      <w:r>
        <w:t xml:space="preserve"> is </w:t>
      </w:r>
      <w:proofErr w:type="spellStart"/>
      <w:r>
        <w:t>voor</w:t>
      </w:r>
      <w:proofErr w:type="spellEnd"/>
      <w:r>
        <w:t xml:space="preserve"> de </w:t>
      </w:r>
      <w:proofErr w:type="spellStart"/>
      <w:r>
        <w:t>beoogde</w:t>
      </w:r>
      <w:proofErr w:type="spellEnd"/>
      <w:r>
        <w:t xml:space="preserve"> </w:t>
      </w:r>
      <w:proofErr w:type="spellStart"/>
      <w:r>
        <w:t>zorgfuncties</w:t>
      </w:r>
      <w:proofErr w:type="spellEnd"/>
      <w:r>
        <w:t xml:space="preserve">. Zonder </w:t>
      </w:r>
      <w:proofErr w:type="spellStart"/>
      <w:r>
        <w:t>harde</w:t>
      </w:r>
      <w:proofErr w:type="spellEnd"/>
      <w:r>
        <w:t xml:space="preserve"> </w:t>
      </w:r>
      <w:proofErr w:type="spellStart"/>
      <w:r>
        <w:t>programmering</w:t>
      </w:r>
      <w:proofErr w:type="spellEnd"/>
      <w:r>
        <w:t xml:space="preserve"> </w:t>
      </w:r>
      <w:proofErr w:type="spellStart"/>
      <w:r>
        <w:t>kan</w:t>
      </w:r>
      <w:proofErr w:type="spellEnd"/>
      <w:r>
        <w:t xml:space="preserve"> het volume de </w:t>
      </w:r>
      <w:proofErr w:type="spellStart"/>
      <w:r>
        <w:t>ruimtelijke</w:t>
      </w:r>
      <w:proofErr w:type="spellEnd"/>
      <w:r>
        <w:t xml:space="preserve"> </w:t>
      </w:r>
      <w:proofErr w:type="spellStart"/>
      <w:r>
        <w:t>afweging</w:t>
      </w:r>
      <w:proofErr w:type="spellEnd"/>
      <w:r>
        <w:t xml:space="preserve"> </w:t>
      </w:r>
      <w:proofErr w:type="spellStart"/>
      <w:r>
        <w:t>niet</w:t>
      </w:r>
      <w:proofErr w:type="spellEnd"/>
      <w:r>
        <w:t xml:space="preserve"> </w:t>
      </w:r>
      <w:proofErr w:type="spellStart"/>
      <w:r>
        <w:t>dragen</w:t>
      </w:r>
      <w:proofErr w:type="spellEnd"/>
      <w:r>
        <w:t>.</w:t>
      </w:r>
    </w:p>
    <w:p w14:paraId="45C20A93" w14:textId="549412D6" w:rsidR="007C5838" w:rsidRDefault="00ED6CAD">
      <w:pPr>
        <w:pStyle w:val="Kop2"/>
      </w:pPr>
      <w:r>
        <w:t>2.</w:t>
      </w:r>
      <w:r w:rsidR="002F1741">
        <w:t>9</w:t>
      </w:r>
      <w:r>
        <w:t xml:space="preserve"> </w:t>
      </w:r>
      <w:proofErr w:type="spellStart"/>
      <w:r>
        <w:t>Onvoldoende</w:t>
      </w:r>
      <w:proofErr w:type="spellEnd"/>
      <w:r>
        <w:t xml:space="preserve"> </w:t>
      </w:r>
      <w:proofErr w:type="spellStart"/>
      <w:r>
        <w:t>invulling</w:t>
      </w:r>
      <w:proofErr w:type="spellEnd"/>
      <w:r>
        <w:t xml:space="preserve"> van meters &amp; </w:t>
      </w:r>
      <w:proofErr w:type="spellStart"/>
      <w:r>
        <w:t>risico</w:t>
      </w:r>
      <w:proofErr w:type="spellEnd"/>
      <w:r>
        <w:t xml:space="preserve"> op </w:t>
      </w:r>
      <w:proofErr w:type="spellStart"/>
      <w:r>
        <w:t>functiedrift</w:t>
      </w:r>
      <w:proofErr w:type="spellEnd"/>
    </w:p>
    <w:p w14:paraId="401C753B" w14:textId="2DF83D7C" w:rsidR="007C5838" w:rsidRDefault="00ED6CAD">
      <w:r>
        <w:t xml:space="preserve">Een </w:t>
      </w:r>
      <w:proofErr w:type="spellStart"/>
      <w:r>
        <w:t>substantieel</w:t>
      </w:r>
      <w:proofErr w:type="spellEnd"/>
      <w:r>
        <w:t xml:space="preserve"> </w:t>
      </w:r>
      <w:proofErr w:type="spellStart"/>
      <w:r>
        <w:t>deel</w:t>
      </w:r>
      <w:proofErr w:type="spellEnd"/>
      <w:r>
        <w:t xml:space="preserve"> van het </w:t>
      </w:r>
      <w:proofErr w:type="spellStart"/>
      <w:r>
        <w:t>b</w:t>
      </w:r>
      <w:r w:rsidR="00380290">
        <w:t>ruto</w:t>
      </w:r>
      <w:proofErr w:type="spellEnd"/>
      <w:r w:rsidR="00380290">
        <w:t xml:space="preserve"> </w:t>
      </w:r>
      <w:proofErr w:type="spellStart"/>
      <w:r w:rsidR="00380290">
        <w:t>vloeroppervlak</w:t>
      </w:r>
      <w:proofErr w:type="spellEnd"/>
      <w:r>
        <w:t xml:space="preserve"> is (</w:t>
      </w:r>
      <w:proofErr w:type="spellStart"/>
      <w:r>
        <w:t>nog</w:t>
      </w:r>
      <w:proofErr w:type="spellEnd"/>
      <w:r>
        <w:t xml:space="preserve">) </w:t>
      </w:r>
      <w:proofErr w:type="spellStart"/>
      <w:r>
        <w:t>niet</w:t>
      </w:r>
      <w:proofErr w:type="spellEnd"/>
      <w:r>
        <w:t xml:space="preserve"> </w:t>
      </w:r>
      <w:proofErr w:type="spellStart"/>
      <w:r>
        <w:t>ingevuld</w:t>
      </w:r>
      <w:proofErr w:type="spellEnd"/>
      <w:r>
        <w:t>/</w:t>
      </w:r>
      <w:proofErr w:type="spellStart"/>
      <w:r>
        <w:t>verhuurd</w:t>
      </w:r>
      <w:proofErr w:type="spellEnd"/>
      <w:r>
        <w:t xml:space="preserve">. Het </w:t>
      </w:r>
      <w:proofErr w:type="spellStart"/>
      <w:r>
        <w:t>besluit</w:t>
      </w:r>
      <w:proofErr w:type="spellEnd"/>
      <w:r>
        <w:t xml:space="preserve"> </w:t>
      </w:r>
      <w:proofErr w:type="spellStart"/>
      <w:r>
        <w:t>borgt</w:t>
      </w:r>
      <w:proofErr w:type="spellEnd"/>
      <w:r>
        <w:t xml:space="preserve"> </w:t>
      </w:r>
      <w:proofErr w:type="spellStart"/>
      <w:r>
        <w:t>niet</w:t>
      </w:r>
      <w:proofErr w:type="spellEnd"/>
      <w:r>
        <w:t xml:space="preserve"> </w:t>
      </w:r>
      <w:proofErr w:type="spellStart"/>
      <w:r>
        <w:t>welke</w:t>
      </w:r>
      <w:proofErr w:type="spellEnd"/>
      <w:r>
        <w:t xml:space="preserve"> </w:t>
      </w:r>
      <w:proofErr w:type="spellStart"/>
      <w:r>
        <w:t>functies</w:t>
      </w:r>
      <w:proofErr w:type="spellEnd"/>
      <w:r>
        <w:t xml:space="preserve"> </w:t>
      </w:r>
      <w:proofErr w:type="spellStart"/>
      <w:r>
        <w:t>feitelijk</w:t>
      </w:r>
      <w:proofErr w:type="spellEnd"/>
      <w:r>
        <w:t xml:space="preserve"> </w:t>
      </w:r>
      <w:proofErr w:type="spellStart"/>
      <w:r>
        <w:t>komen</w:t>
      </w:r>
      <w:proofErr w:type="spellEnd"/>
      <w:r>
        <w:t xml:space="preserve">. </w:t>
      </w:r>
      <w:proofErr w:type="spellStart"/>
      <w:r>
        <w:t>Hierdoor</w:t>
      </w:r>
      <w:proofErr w:type="spellEnd"/>
      <w:r>
        <w:t xml:space="preserve"> </w:t>
      </w:r>
      <w:proofErr w:type="spellStart"/>
      <w:r>
        <w:t>bestaat</w:t>
      </w:r>
      <w:proofErr w:type="spellEnd"/>
      <w:r>
        <w:t xml:space="preserve"> </w:t>
      </w:r>
      <w:proofErr w:type="spellStart"/>
      <w:r>
        <w:t>reëel</w:t>
      </w:r>
      <w:proofErr w:type="spellEnd"/>
      <w:r>
        <w:t xml:space="preserve"> </w:t>
      </w:r>
      <w:proofErr w:type="spellStart"/>
      <w:r>
        <w:t>risico</w:t>
      </w:r>
      <w:proofErr w:type="spellEnd"/>
      <w:r>
        <w:t xml:space="preserve"> op </w:t>
      </w:r>
      <w:proofErr w:type="spellStart"/>
      <w:r>
        <w:t>functiedrift</w:t>
      </w:r>
      <w:proofErr w:type="spellEnd"/>
      <w:r>
        <w:t xml:space="preserve"> (</w:t>
      </w:r>
      <w:proofErr w:type="spellStart"/>
      <w:r>
        <w:t>andere</w:t>
      </w:r>
      <w:proofErr w:type="spellEnd"/>
      <w:r>
        <w:t xml:space="preserve">, </w:t>
      </w:r>
      <w:proofErr w:type="spellStart"/>
      <w:r>
        <w:t>publieksintensievere</w:t>
      </w:r>
      <w:proofErr w:type="spellEnd"/>
      <w:r>
        <w:t xml:space="preserve"> of </w:t>
      </w:r>
      <w:proofErr w:type="spellStart"/>
      <w:r>
        <w:t>niet-passende</w:t>
      </w:r>
      <w:proofErr w:type="spellEnd"/>
      <w:r>
        <w:t xml:space="preserve"> </w:t>
      </w:r>
      <w:proofErr w:type="spellStart"/>
      <w:r>
        <w:t>functies</w:t>
      </w:r>
      <w:proofErr w:type="spellEnd"/>
      <w:r>
        <w:t xml:space="preserve">) </w:t>
      </w:r>
      <w:proofErr w:type="spellStart"/>
      <w:r>
        <w:t>en</w:t>
      </w:r>
      <w:proofErr w:type="spellEnd"/>
      <w:r>
        <w:t xml:space="preserve"> </w:t>
      </w:r>
      <w:proofErr w:type="spellStart"/>
      <w:r>
        <w:t>hogere</w:t>
      </w:r>
      <w:proofErr w:type="spellEnd"/>
      <w:r>
        <w:t xml:space="preserve"> </w:t>
      </w:r>
      <w:proofErr w:type="spellStart"/>
      <w:r>
        <w:t>gebruiksintensiteit</w:t>
      </w:r>
      <w:proofErr w:type="spellEnd"/>
      <w:r>
        <w:t xml:space="preserve"> dan </w:t>
      </w:r>
      <w:proofErr w:type="spellStart"/>
      <w:r>
        <w:t>getoetst</w:t>
      </w:r>
      <w:proofErr w:type="spellEnd"/>
      <w:r>
        <w:t xml:space="preserve">. De </w:t>
      </w:r>
      <w:proofErr w:type="spellStart"/>
      <w:r>
        <w:t>beoordeling</w:t>
      </w:r>
      <w:proofErr w:type="spellEnd"/>
      <w:r>
        <w:t xml:space="preserve"> is </w:t>
      </w:r>
      <w:proofErr w:type="spellStart"/>
      <w:r>
        <w:t>daarmee</w:t>
      </w:r>
      <w:proofErr w:type="spellEnd"/>
      <w:r>
        <w:t xml:space="preserve"> </w:t>
      </w:r>
      <w:proofErr w:type="spellStart"/>
      <w:r>
        <w:t>onzorgvuldig</w:t>
      </w:r>
      <w:proofErr w:type="spellEnd"/>
      <w:r>
        <w:t>.</w:t>
      </w:r>
    </w:p>
    <w:p w14:paraId="1ECA2B62" w14:textId="13F6EDC1" w:rsidR="007C5838" w:rsidRDefault="00ED6CAD">
      <w:pPr>
        <w:pStyle w:val="Kop2"/>
      </w:pPr>
      <w:r>
        <w:t>2.</w:t>
      </w:r>
      <w:r w:rsidR="002F1741">
        <w:t>10</w:t>
      </w:r>
      <w:r>
        <w:t xml:space="preserve"> </w:t>
      </w:r>
      <w:proofErr w:type="spellStart"/>
      <w:r>
        <w:t>Publieke</w:t>
      </w:r>
      <w:proofErr w:type="spellEnd"/>
      <w:r>
        <w:t xml:space="preserve"> </w:t>
      </w:r>
      <w:proofErr w:type="spellStart"/>
      <w:r>
        <w:t>functie</w:t>
      </w:r>
      <w:proofErr w:type="spellEnd"/>
      <w:r>
        <w:t xml:space="preserve">: </w:t>
      </w:r>
      <w:proofErr w:type="spellStart"/>
      <w:r>
        <w:t>eerstelijnszorg</w:t>
      </w:r>
      <w:proofErr w:type="spellEnd"/>
      <w:r>
        <w:t xml:space="preserve"> </w:t>
      </w:r>
      <w:proofErr w:type="spellStart"/>
      <w:r>
        <w:t>moet</w:t>
      </w:r>
      <w:proofErr w:type="spellEnd"/>
      <w:r>
        <w:t xml:space="preserve"> </w:t>
      </w:r>
      <w:proofErr w:type="spellStart"/>
      <w:r>
        <w:t>aantoonbaar</w:t>
      </w:r>
      <w:proofErr w:type="spellEnd"/>
      <w:r>
        <w:t xml:space="preserve"> </w:t>
      </w:r>
      <w:proofErr w:type="spellStart"/>
      <w:r>
        <w:t>geborgd</w:t>
      </w:r>
      <w:proofErr w:type="spellEnd"/>
      <w:r>
        <w:t xml:space="preserve"> </w:t>
      </w:r>
      <w:proofErr w:type="spellStart"/>
      <w:r>
        <w:t>zijn</w:t>
      </w:r>
      <w:proofErr w:type="spellEnd"/>
      <w:r>
        <w:t xml:space="preserve"> (</w:t>
      </w:r>
      <w:r w:rsidR="0093207C">
        <w:t xml:space="preserve">is </w:t>
      </w:r>
      <w:r>
        <w:t xml:space="preserve">nu </w:t>
      </w:r>
      <w:proofErr w:type="spellStart"/>
      <w:r>
        <w:t>niet</w:t>
      </w:r>
      <w:proofErr w:type="spellEnd"/>
      <w:r w:rsidR="0093207C">
        <w:t xml:space="preserve"> zo</w:t>
      </w:r>
      <w:r>
        <w:t>)</w:t>
      </w:r>
    </w:p>
    <w:p w14:paraId="4CEF0500" w14:textId="77777777" w:rsidR="007C5838" w:rsidRDefault="00ED6CAD">
      <w:r>
        <w:t xml:space="preserve">Het project is </w:t>
      </w:r>
      <w:proofErr w:type="spellStart"/>
      <w:r>
        <w:t>gepresenteerd</w:t>
      </w:r>
      <w:proofErr w:type="spellEnd"/>
      <w:r>
        <w:t xml:space="preserve"> </w:t>
      </w:r>
      <w:proofErr w:type="spellStart"/>
      <w:r>
        <w:t>als</w:t>
      </w:r>
      <w:proofErr w:type="spellEnd"/>
      <w:r>
        <w:t xml:space="preserve"> </w:t>
      </w:r>
      <w:proofErr w:type="spellStart"/>
      <w:r>
        <w:t>zorgcentrum</w:t>
      </w:r>
      <w:proofErr w:type="spellEnd"/>
      <w:r>
        <w:t xml:space="preserve"> met </w:t>
      </w:r>
      <w:proofErr w:type="spellStart"/>
      <w:r>
        <w:t>eerstelijnszorg</w:t>
      </w:r>
      <w:proofErr w:type="spellEnd"/>
      <w:r>
        <w:t xml:space="preserve">. In de </w:t>
      </w:r>
      <w:proofErr w:type="spellStart"/>
      <w:r>
        <w:t>vergunning</w:t>
      </w:r>
      <w:proofErr w:type="spellEnd"/>
      <w:r>
        <w:t xml:space="preserve"> </w:t>
      </w:r>
      <w:proofErr w:type="spellStart"/>
      <w:r>
        <w:t>ontbreken</w:t>
      </w:r>
      <w:proofErr w:type="spellEnd"/>
      <w:r>
        <w:t xml:space="preserve"> </w:t>
      </w:r>
      <w:proofErr w:type="spellStart"/>
      <w:r>
        <w:t>handhaafbare</w:t>
      </w:r>
      <w:proofErr w:type="spellEnd"/>
      <w:r>
        <w:t xml:space="preserve"> </w:t>
      </w:r>
      <w:proofErr w:type="spellStart"/>
      <w:r>
        <w:t>voorschriften</w:t>
      </w:r>
      <w:proofErr w:type="spellEnd"/>
      <w:r>
        <w:t xml:space="preserve"> die </w:t>
      </w:r>
      <w:proofErr w:type="spellStart"/>
      <w:r>
        <w:t>dit</w:t>
      </w:r>
      <w:proofErr w:type="spellEnd"/>
      <w:r>
        <w:t xml:space="preserve"> </w:t>
      </w:r>
      <w:proofErr w:type="spellStart"/>
      <w:r>
        <w:t>vastleggen</w:t>
      </w:r>
      <w:proofErr w:type="spellEnd"/>
      <w:r>
        <w:t xml:space="preserve"> (</w:t>
      </w:r>
      <w:proofErr w:type="spellStart"/>
      <w:r>
        <w:t>functiebeperking</w:t>
      </w:r>
      <w:proofErr w:type="spellEnd"/>
      <w:r>
        <w:t xml:space="preserve">, </w:t>
      </w:r>
      <w:proofErr w:type="spellStart"/>
      <w:r>
        <w:t>minimumprogramma</w:t>
      </w:r>
      <w:proofErr w:type="spellEnd"/>
      <w:r>
        <w:t xml:space="preserve">, </w:t>
      </w:r>
      <w:proofErr w:type="spellStart"/>
      <w:r>
        <w:t>uitsluiting</w:t>
      </w:r>
      <w:proofErr w:type="spellEnd"/>
      <w:r>
        <w:t xml:space="preserve"> </w:t>
      </w:r>
      <w:proofErr w:type="spellStart"/>
      <w:r>
        <w:t>niet-passende</w:t>
      </w:r>
      <w:proofErr w:type="spellEnd"/>
      <w:r>
        <w:t xml:space="preserve"> </w:t>
      </w:r>
      <w:proofErr w:type="spellStart"/>
      <w:r>
        <w:t>functies</w:t>
      </w:r>
      <w:proofErr w:type="spellEnd"/>
      <w:r>
        <w:t xml:space="preserve">). Zonder </w:t>
      </w:r>
      <w:proofErr w:type="spellStart"/>
      <w:r>
        <w:t>borging</w:t>
      </w:r>
      <w:proofErr w:type="spellEnd"/>
      <w:r>
        <w:t xml:space="preserve"> is de </w:t>
      </w:r>
      <w:proofErr w:type="spellStart"/>
      <w:r>
        <w:t>kans</w:t>
      </w:r>
      <w:proofErr w:type="spellEnd"/>
      <w:r>
        <w:t xml:space="preserve"> op </w:t>
      </w:r>
      <w:proofErr w:type="spellStart"/>
      <w:r>
        <w:t>afwijkend</w:t>
      </w:r>
      <w:proofErr w:type="spellEnd"/>
      <w:r>
        <w:t xml:space="preserve"> </w:t>
      </w:r>
      <w:proofErr w:type="spellStart"/>
      <w:r>
        <w:t>gebruik</w:t>
      </w:r>
      <w:proofErr w:type="spellEnd"/>
      <w:r>
        <w:t xml:space="preserve"> </w:t>
      </w:r>
      <w:proofErr w:type="spellStart"/>
      <w:r>
        <w:t>groot</w:t>
      </w:r>
      <w:proofErr w:type="spellEnd"/>
      <w:r>
        <w:t xml:space="preserve"> </w:t>
      </w:r>
      <w:proofErr w:type="spellStart"/>
      <w:r>
        <w:t>en</w:t>
      </w:r>
      <w:proofErr w:type="spellEnd"/>
      <w:r>
        <w:t xml:space="preserve"> </w:t>
      </w:r>
      <w:proofErr w:type="spellStart"/>
      <w:r>
        <w:t>zijn</w:t>
      </w:r>
      <w:proofErr w:type="spellEnd"/>
      <w:r>
        <w:t xml:space="preserve"> </w:t>
      </w:r>
      <w:proofErr w:type="spellStart"/>
      <w:r>
        <w:t>eerdere</w:t>
      </w:r>
      <w:proofErr w:type="spellEnd"/>
      <w:r>
        <w:t xml:space="preserve"> </w:t>
      </w:r>
      <w:proofErr w:type="spellStart"/>
      <w:r>
        <w:t>toetsen</w:t>
      </w:r>
      <w:proofErr w:type="spellEnd"/>
      <w:r>
        <w:t xml:space="preserve"> (</w:t>
      </w:r>
      <w:proofErr w:type="spellStart"/>
      <w:r>
        <w:t>o.a.</w:t>
      </w:r>
      <w:proofErr w:type="spellEnd"/>
      <w:r>
        <w:t xml:space="preserve"> </w:t>
      </w:r>
      <w:proofErr w:type="spellStart"/>
      <w:r>
        <w:t>parkeren</w:t>
      </w:r>
      <w:proofErr w:type="spellEnd"/>
      <w:r>
        <w:t xml:space="preserve">) </w:t>
      </w:r>
      <w:proofErr w:type="spellStart"/>
      <w:r>
        <w:t>niet</w:t>
      </w:r>
      <w:proofErr w:type="spellEnd"/>
      <w:r>
        <w:t xml:space="preserve"> </w:t>
      </w:r>
      <w:proofErr w:type="spellStart"/>
      <w:r>
        <w:t>robuust</w:t>
      </w:r>
      <w:proofErr w:type="spellEnd"/>
      <w:r>
        <w:t>.</w:t>
      </w:r>
    </w:p>
    <w:p w14:paraId="2156A2BF" w14:textId="1EF0C6C3" w:rsidR="007C5838" w:rsidRDefault="00ED6CAD">
      <w:pPr>
        <w:pStyle w:val="Kop2"/>
      </w:pPr>
      <w:r>
        <w:t>2.</w:t>
      </w:r>
      <w:r w:rsidR="002F1741">
        <w:t>11</w:t>
      </w:r>
      <w:r>
        <w:t xml:space="preserve"> </w:t>
      </w:r>
      <w:proofErr w:type="spellStart"/>
      <w:r>
        <w:t>Bestuurlijke</w:t>
      </w:r>
      <w:proofErr w:type="spellEnd"/>
      <w:r>
        <w:t xml:space="preserve"> context </w:t>
      </w:r>
      <w:proofErr w:type="spellStart"/>
      <w:r>
        <w:t>gronddeals</w:t>
      </w:r>
      <w:proofErr w:type="spellEnd"/>
      <w:r>
        <w:t xml:space="preserve"> / </w:t>
      </w:r>
      <w:proofErr w:type="spellStart"/>
      <w:r>
        <w:t>Dealcommissie</w:t>
      </w:r>
      <w:proofErr w:type="spellEnd"/>
      <w:r>
        <w:t xml:space="preserve"> (</w:t>
      </w:r>
      <w:proofErr w:type="spellStart"/>
      <w:r>
        <w:t>ondersteunend</w:t>
      </w:r>
      <w:proofErr w:type="spellEnd"/>
      <w:r>
        <w:t>)</w:t>
      </w:r>
    </w:p>
    <w:p w14:paraId="13AE2C1E" w14:textId="27D6DDE2" w:rsidR="007C5838" w:rsidRDefault="00ED6CAD">
      <w:proofErr w:type="spellStart"/>
      <w:r>
        <w:t>Uit</w:t>
      </w:r>
      <w:proofErr w:type="spellEnd"/>
      <w:r>
        <w:t xml:space="preserve"> </w:t>
      </w:r>
      <w:proofErr w:type="spellStart"/>
      <w:r>
        <w:t>een</w:t>
      </w:r>
      <w:proofErr w:type="spellEnd"/>
      <w:r>
        <w:t xml:space="preserve"> </w:t>
      </w:r>
      <w:proofErr w:type="spellStart"/>
      <w:r>
        <w:t>raadsbrie</w:t>
      </w:r>
      <w:r w:rsidR="00F709A4">
        <w:t>f</w:t>
      </w:r>
      <w:proofErr w:type="spellEnd"/>
      <w:r w:rsidR="00133596">
        <w:t xml:space="preserve"> die </w:t>
      </w:r>
      <w:proofErr w:type="spellStart"/>
      <w:r w:rsidR="00133596">
        <w:t>wij</w:t>
      </w:r>
      <w:proofErr w:type="spellEnd"/>
      <w:r w:rsidR="00133596">
        <w:t xml:space="preserve"> in het </w:t>
      </w:r>
      <w:proofErr w:type="spellStart"/>
      <w:r w:rsidR="00133596">
        <w:t>kader</w:t>
      </w:r>
      <w:proofErr w:type="spellEnd"/>
      <w:r w:rsidR="00133596">
        <w:t xml:space="preserve"> van het WOO-</w:t>
      </w:r>
      <w:proofErr w:type="spellStart"/>
      <w:r w:rsidR="00133596">
        <w:t>onderzoek</w:t>
      </w:r>
      <w:proofErr w:type="spellEnd"/>
      <w:r w:rsidR="00133596">
        <w:t xml:space="preserve"> </w:t>
      </w:r>
      <w:proofErr w:type="spellStart"/>
      <w:r w:rsidR="00133596">
        <w:t>verkregen</w:t>
      </w:r>
      <w:proofErr w:type="spellEnd"/>
      <w:r w:rsidR="00133596">
        <w:t xml:space="preserve">, </w:t>
      </w:r>
      <w:proofErr w:type="spellStart"/>
      <w:r>
        <w:t>blijkt</w:t>
      </w:r>
      <w:proofErr w:type="spellEnd"/>
      <w:r>
        <w:t xml:space="preserve"> </w:t>
      </w:r>
      <w:proofErr w:type="spellStart"/>
      <w:r>
        <w:t>dat</w:t>
      </w:r>
      <w:proofErr w:type="spellEnd"/>
      <w:r>
        <w:t xml:space="preserve"> de </w:t>
      </w:r>
      <w:proofErr w:type="spellStart"/>
      <w:r>
        <w:t>Dealcommissie</w:t>
      </w:r>
      <w:proofErr w:type="spellEnd"/>
      <w:r>
        <w:t xml:space="preserve"> </w:t>
      </w:r>
      <w:proofErr w:type="spellStart"/>
      <w:r>
        <w:t>voor</w:t>
      </w:r>
      <w:proofErr w:type="spellEnd"/>
      <w:r>
        <w:t xml:space="preserve"> </w:t>
      </w:r>
      <w:proofErr w:type="spellStart"/>
      <w:r>
        <w:t>gronduitgifte</w:t>
      </w:r>
      <w:proofErr w:type="spellEnd"/>
      <w:r>
        <w:t xml:space="preserve"> </w:t>
      </w:r>
      <w:proofErr w:type="spellStart"/>
      <w:r>
        <w:t>slechts</w:t>
      </w:r>
      <w:proofErr w:type="spellEnd"/>
      <w:r>
        <w:t xml:space="preserve"> twee </w:t>
      </w:r>
      <w:proofErr w:type="spellStart"/>
      <w:r>
        <w:t>stemgerechtigden</w:t>
      </w:r>
      <w:proofErr w:type="spellEnd"/>
      <w:r>
        <w:t xml:space="preserve"> </w:t>
      </w:r>
      <w:proofErr w:type="spellStart"/>
      <w:r>
        <w:t>kent</w:t>
      </w:r>
      <w:proofErr w:type="spellEnd"/>
      <w:r>
        <w:t xml:space="preserve"> (</w:t>
      </w:r>
      <w:proofErr w:type="spellStart"/>
      <w:r>
        <w:t>Hoofd</w:t>
      </w:r>
      <w:proofErr w:type="spellEnd"/>
      <w:r>
        <w:t xml:space="preserve"> </w:t>
      </w:r>
      <w:proofErr w:type="spellStart"/>
      <w:r>
        <w:t>Economische</w:t>
      </w:r>
      <w:proofErr w:type="spellEnd"/>
      <w:r>
        <w:t xml:space="preserve"> </w:t>
      </w:r>
      <w:proofErr w:type="spellStart"/>
      <w:r>
        <w:t>Ontwikkeling</w:t>
      </w:r>
      <w:proofErr w:type="spellEnd"/>
      <w:r>
        <w:t xml:space="preserve"> &amp; </w:t>
      </w:r>
      <w:proofErr w:type="spellStart"/>
      <w:r>
        <w:t>Grondzaken</w:t>
      </w:r>
      <w:proofErr w:type="spellEnd"/>
      <w:r>
        <w:t xml:space="preserve">; </w:t>
      </w:r>
      <w:proofErr w:type="spellStart"/>
      <w:r>
        <w:t>Hoofd</w:t>
      </w:r>
      <w:proofErr w:type="spellEnd"/>
      <w:r>
        <w:t xml:space="preserve"> </w:t>
      </w:r>
      <w:proofErr w:type="spellStart"/>
      <w:r>
        <w:t>Gebiedsontwikkeling</w:t>
      </w:r>
      <w:proofErr w:type="spellEnd"/>
      <w:r>
        <w:t xml:space="preserve">); </w:t>
      </w:r>
      <w:proofErr w:type="spellStart"/>
      <w:r>
        <w:t>overige</w:t>
      </w:r>
      <w:proofErr w:type="spellEnd"/>
      <w:r>
        <w:t xml:space="preserve"> </w:t>
      </w:r>
      <w:proofErr w:type="spellStart"/>
      <w:r>
        <w:t>leden</w:t>
      </w:r>
      <w:proofErr w:type="spellEnd"/>
      <w:r>
        <w:t xml:space="preserve"> </w:t>
      </w:r>
      <w:proofErr w:type="spellStart"/>
      <w:r>
        <w:t>hebben</w:t>
      </w:r>
      <w:proofErr w:type="spellEnd"/>
      <w:r>
        <w:t xml:space="preserve"> </w:t>
      </w:r>
      <w:proofErr w:type="spellStart"/>
      <w:r>
        <w:t>adviesrecht</w:t>
      </w:r>
      <w:proofErr w:type="spellEnd"/>
      <w:r>
        <w:t xml:space="preserve">. Dit </w:t>
      </w:r>
      <w:proofErr w:type="spellStart"/>
      <w:r>
        <w:t>wekt</w:t>
      </w:r>
      <w:proofErr w:type="spellEnd"/>
      <w:r>
        <w:t xml:space="preserve"> de </w:t>
      </w:r>
      <w:proofErr w:type="spellStart"/>
      <w:r>
        <w:t>schijn</w:t>
      </w:r>
      <w:proofErr w:type="spellEnd"/>
      <w:r>
        <w:t xml:space="preserve"> van self-assessment </w:t>
      </w:r>
      <w:proofErr w:type="spellStart"/>
      <w:r>
        <w:t>bij</w:t>
      </w:r>
      <w:proofErr w:type="spellEnd"/>
      <w:r>
        <w:t xml:space="preserve"> deals (</w:t>
      </w:r>
      <w:proofErr w:type="spellStart"/>
      <w:r>
        <w:t>bijv</w:t>
      </w:r>
      <w:proofErr w:type="spellEnd"/>
      <w:r>
        <w:t xml:space="preserve">. met </w:t>
      </w:r>
      <w:proofErr w:type="spellStart"/>
      <w:r>
        <w:t>Carebeek</w:t>
      </w:r>
      <w:proofErr w:type="spellEnd"/>
      <w:r>
        <w:t xml:space="preserve">). </w:t>
      </w:r>
      <w:proofErr w:type="spellStart"/>
      <w:r>
        <w:t>Publiekrechtelijk</w:t>
      </w:r>
      <w:proofErr w:type="spellEnd"/>
      <w:r>
        <w:t xml:space="preserve"> </w:t>
      </w:r>
      <w:proofErr w:type="spellStart"/>
      <w:r>
        <w:t>niet</w:t>
      </w:r>
      <w:proofErr w:type="spellEnd"/>
      <w:r>
        <w:t xml:space="preserve"> per se </w:t>
      </w:r>
      <w:proofErr w:type="spellStart"/>
      <w:r>
        <w:t>fataal</w:t>
      </w:r>
      <w:proofErr w:type="spellEnd"/>
      <w:r>
        <w:t xml:space="preserve">, maar het </w:t>
      </w:r>
      <w:proofErr w:type="spellStart"/>
      <w:r>
        <w:t>ondergraaft</w:t>
      </w:r>
      <w:proofErr w:type="spellEnd"/>
      <w:r>
        <w:t xml:space="preserve"> de </w:t>
      </w:r>
      <w:proofErr w:type="spellStart"/>
      <w:r>
        <w:t>dragende</w:t>
      </w:r>
      <w:proofErr w:type="spellEnd"/>
      <w:r>
        <w:t xml:space="preserve"> </w:t>
      </w:r>
      <w:proofErr w:type="spellStart"/>
      <w:r>
        <w:t>motivering</w:t>
      </w:r>
      <w:proofErr w:type="spellEnd"/>
      <w:r>
        <w:t xml:space="preserve"> </w:t>
      </w:r>
      <w:proofErr w:type="spellStart"/>
      <w:r>
        <w:t>dat</w:t>
      </w:r>
      <w:proofErr w:type="spellEnd"/>
      <w:r>
        <w:t xml:space="preserve"> het </w:t>
      </w:r>
      <w:proofErr w:type="spellStart"/>
      <w:r>
        <w:t>gekozen</w:t>
      </w:r>
      <w:proofErr w:type="spellEnd"/>
      <w:r>
        <w:t xml:space="preserve"> volume/</w:t>
      </w:r>
      <w:proofErr w:type="spellStart"/>
      <w:r>
        <w:t>programma</w:t>
      </w:r>
      <w:proofErr w:type="spellEnd"/>
      <w:r>
        <w:t xml:space="preserve"> </w:t>
      </w:r>
      <w:proofErr w:type="spellStart"/>
      <w:r>
        <w:t>ruimtelijk</w:t>
      </w:r>
      <w:proofErr w:type="spellEnd"/>
      <w:r>
        <w:t xml:space="preserve"> de </w:t>
      </w:r>
      <w:proofErr w:type="spellStart"/>
      <w:r>
        <w:t>meest</w:t>
      </w:r>
      <w:proofErr w:type="spellEnd"/>
      <w:r>
        <w:t xml:space="preserve"> </w:t>
      </w:r>
      <w:proofErr w:type="spellStart"/>
      <w:r>
        <w:t>aanvaardbare</w:t>
      </w:r>
      <w:proofErr w:type="spellEnd"/>
      <w:r>
        <w:t xml:space="preserve"> </w:t>
      </w:r>
      <w:proofErr w:type="spellStart"/>
      <w:r>
        <w:t>optie</w:t>
      </w:r>
      <w:proofErr w:type="spellEnd"/>
      <w:r>
        <w:t xml:space="preserve"> is. </w:t>
      </w:r>
      <w:proofErr w:type="spellStart"/>
      <w:r w:rsidR="00CE7A33">
        <w:t>Evenwel</w:t>
      </w:r>
      <w:proofErr w:type="spellEnd"/>
      <w:r w:rsidR="00CE7A33">
        <w:t xml:space="preserve"> is </w:t>
      </w:r>
      <w:proofErr w:type="spellStart"/>
      <w:r w:rsidR="00CE7A33">
        <w:t>gebleken</w:t>
      </w:r>
      <w:proofErr w:type="spellEnd"/>
      <w:r w:rsidR="00CE7A33">
        <w:t xml:space="preserve"> </w:t>
      </w:r>
      <w:proofErr w:type="spellStart"/>
      <w:r w:rsidR="00CE7A33">
        <w:t>dat</w:t>
      </w:r>
      <w:proofErr w:type="spellEnd"/>
      <w:r w:rsidR="00CE7A33">
        <w:t xml:space="preserve"> de </w:t>
      </w:r>
      <w:proofErr w:type="spellStart"/>
      <w:r w:rsidR="00CE7A33">
        <w:t>gemeente</w:t>
      </w:r>
      <w:proofErr w:type="spellEnd"/>
      <w:r w:rsidR="00CE7A33">
        <w:t xml:space="preserve"> </w:t>
      </w:r>
      <w:proofErr w:type="spellStart"/>
      <w:r w:rsidR="00CE7A33">
        <w:t>naar</w:t>
      </w:r>
      <w:proofErr w:type="spellEnd"/>
      <w:r w:rsidR="00CE7A33">
        <w:t xml:space="preserve"> </w:t>
      </w:r>
      <w:proofErr w:type="spellStart"/>
      <w:r w:rsidR="00CE7A33">
        <w:t>aanleiding</w:t>
      </w:r>
      <w:proofErr w:type="spellEnd"/>
      <w:r w:rsidR="00CE7A33">
        <w:t xml:space="preserve"> van de </w:t>
      </w:r>
      <w:proofErr w:type="spellStart"/>
      <w:r w:rsidR="00CE7A33">
        <w:t>aansprakelijkheidsstelling</w:t>
      </w:r>
      <w:proofErr w:type="spellEnd"/>
      <w:r w:rsidR="00CE7A33">
        <w:t xml:space="preserve"> door </w:t>
      </w:r>
      <w:proofErr w:type="spellStart"/>
      <w:r w:rsidR="00CE7A33">
        <w:t>Carebeek</w:t>
      </w:r>
      <w:proofErr w:type="spellEnd"/>
      <w:r w:rsidR="00CE7A33">
        <w:t xml:space="preserve"> B.V.  </w:t>
      </w:r>
      <w:proofErr w:type="spellStart"/>
      <w:r w:rsidR="0003225D">
        <w:t>ter</w:t>
      </w:r>
      <w:proofErr w:type="spellEnd"/>
      <w:r w:rsidR="0003225D">
        <w:t xml:space="preserve"> </w:t>
      </w:r>
      <w:proofErr w:type="spellStart"/>
      <w:r w:rsidR="0003225D">
        <w:t>voorkoming</w:t>
      </w:r>
      <w:proofErr w:type="spellEnd"/>
      <w:r w:rsidR="0003225D">
        <w:t xml:space="preserve"> van </w:t>
      </w:r>
      <w:proofErr w:type="spellStart"/>
      <w:r w:rsidR="0003225D">
        <w:t>verdere</w:t>
      </w:r>
      <w:proofErr w:type="spellEnd"/>
      <w:r w:rsidR="0003225D">
        <w:t xml:space="preserve"> </w:t>
      </w:r>
      <w:proofErr w:type="spellStart"/>
      <w:r w:rsidR="0003225D">
        <w:t>schade</w:t>
      </w:r>
      <w:proofErr w:type="spellEnd"/>
      <w:r w:rsidR="0003225D">
        <w:t xml:space="preserve">, </w:t>
      </w:r>
      <w:proofErr w:type="spellStart"/>
      <w:r w:rsidR="0003225D">
        <w:lastRenderedPageBreak/>
        <w:t>buiten</w:t>
      </w:r>
      <w:proofErr w:type="spellEnd"/>
      <w:r w:rsidR="0003225D">
        <w:t xml:space="preserve"> de </w:t>
      </w:r>
      <w:proofErr w:type="spellStart"/>
      <w:r w:rsidR="0003225D">
        <w:t>formele</w:t>
      </w:r>
      <w:proofErr w:type="spellEnd"/>
      <w:r w:rsidR="0003225D">
        <w:t xml:space="preserve"> </w:t>
      </w:r>
      <w:proofErr w:type="spellStart"/>
      <w:r w:rsidR="0003225D">
        <w:t>kaders</w:t>
      </w:r>
      <w:proofErr w:type="spellEnd"/>
      <w:r w:rsidR="0003225D">
        <w:t xml:space="preserve"> </w:t>
      </w:r>
      <w:proofErr w:type="spellStart"/>
      <w:r w:rsidR="0003225D">
        <w:t>Carebeek</w:t>
      </w:r>
      <w:proofErr w:type="spellEnd"/>
      <w:r w:rsidR="0003225D">
        <w:t xml:space="preserve"> </w:t>
      </w:r>
      <w:proofErr w:type="spellStart"/>
      <w:r w:rsidR="0003225D">
        <w:t>terwille</w:t>
      </w:r>
      <w:proofErr w:type="spellEnd"/>
      <w:r w:rsidR="0003225D">
        <w:t xml:space="preserve"> is </w:t>
      </w:r>
      <w:proofErr w:type="spellStart"/>
      <w:r w:rsidR="0003225D">
        <w:t>geweest</w:t>
      </w:r>
      <w:proofErr w:type="spellEnd"/>
      <w:r w:rsidR="0003225D">
        <w:t xml:space="preserve">.  </w:t>
      </w:r>
      <w:proofErr w:type="spellStart"/>
      <w:r>
        <w:t>Wij</w:t>
      </w:r>
      <w:proofErr w:type="spellEnd"/>
      <w:r>
        <w:t xml:space="preserve"> </w:t>
      </w:r>
      <w:proofErr w:type="spellStart"/>
      <w:r>
        <w:t>brengen</w:t>
      </w:r>
      <w:proofErr w:type="spellEnd"/>
      <w:r>
        <w:t xml:space="preserve"> </w:t>
      </w:r>
      <w:proofErr w:type="spellStart"/>
      <w:r>
        <w:t>dit</w:t>
      </w:r>
      <w:proofErr w:type="spellEnd"/>
      <w:r>
        <w:t xml:space="preserve"> </w:t>
      </w:r>
      <w:proofErr w:type="spellStart"/>
      <w:r>
        <w:t>ondersteunend</w:t>
      </w:r>
      <w:proofErr w:type="spellEnd"/>
      <w:r>
        <w:t xml:space="preserve"> in </w:t>
      </w:r>
      <w:proofErr w:type="spellStart"/>
      <w:r w:rsidR="00FD151F">
        <w:t>voor</w:t>
      </w:r>
      <w:proofErr w:type="spellEnd"/>
      <w:r w:rsidR="00FD151F">
        <w:t xml:space="preserve"> de </w:t>
      </w:r>
      <w:proofErr w:type="spellStart"/>
      <w:r w:rsidR="00FD151F">
        <w:t>volledige</w:t>
      </w:r>
      <w:proofErr w:type="spellEnd"/>
      <w:r w:rsidR="00FD151F">
        <w:t xml:space="preserve"> </w:t>
      </w:r>
      <w:proofErr w:type="spellStart"/>
      <w:r w:rsidR="00FD151F">
        <w:t>beeldvorming</w:t>
      </w:r>
      <w:proofErr w:type="spellEnd"/>
      <w:r w:rsidR="00FD151F">
        <w:t>.</w:t>
      </w:r>
    </w:p>
    <w:p w14:paraId="1BDF2D41" w14:textId="77777777" w:rsidR="007C5838" w:rsidRPr="00E0487E" w:rsidRDefault="00ED6CAD">
      <w:pPr>
        <w:pStyle w:val="Kop1"/>
        <w:rPr>
          <w:color w:val="4F81BD" w:themeColor="accent1"/>
          <w:sz w:val="24"/>
          <w:szCs w:val="24"/>
        </w:rPr>
      </w:pPr>
      <w:r w:rsidRPr="00E0487E">
        <w:rPr>
          <w:color w:val="4F81BD" w:themeColor="accent1"/>
          <w:sz w:val="24"/>
          <w:szCs w:val="24"/>
        </w:rPr>
        <w:t xml:space="preserve">3. </w:t>
      </w:r>
      <w:proofErr w:type="spellStart"/>
      <w:r w:rsidRPr="00E0487E">
        <w:rPr>
          <w:color w:val="4F81BD" w:themeColor="accent1"/>
          <w:sz w:val="24"/>
          <w:szCs w:val="24"/>
        </w:rPr>
        <w:t>Verzoeken</w:t>
      </w:r>
      <w:proofErr w:type="spellEnd"/>
      <w:r w:rsidRPr="00E0487E">
        <w:rPr>
          <w:color w:val="4F81BD" w:themeColor="accent1"/>
          <w:sz w:val="24"/>
          <w:szCs w:val="24"/>
        </w:rPr>
        <w:t xml:space="preserve"> (</w:t>
      </w:r>
      <w:proofErr w:type="spellStart"/>
      <w:r w:rsidRPr="00E0487E">
        <w:rPr>
          <w:color w:val="4F81BD" w:themeColor="accent1"/>
          <w:sz w:val="24"/>
          <w:szCs w:val="24"/>
        </w:rPr>
        <w:t>primair</w:t>
      </w:r>
      <w:proofErr w:type="spellEnd"/>
      <w:r w:rsidRPr="00E0487E">
        <w:rPr>
          <w:color w:val="4F81BD" w:themeColor="accent1"/>
          <w:sz w:val="24"/>
          <w:szCs w:val="24"/>
        </w:rPr>
        <w:t xml:space="preserve">, </w:t>
      </w:r>
      <w:proofErr w:type="spellStart"/>
      <w:r w:rsidRPr="00E0487E">
        <w:rPr>
          <w:color w:val="4F81BD" w:themeColor="accent1"/>
          <w:sz w:val="24"/>
          <w:szCs w:val="24"/>
        </w:rPr>
        <w:t>subsidiair</w:t>
      </w:r>
      <w:proofErr w:type="spellEnd"/>
      <w:r w:rsidRPr="00E0487E">
        <w:rPr>
          <w:color w:val="4F81BD" w:themeColor="accent1"/>
          <w:sz w:val="24"/>
          <w:szCs w:val="24"/>
        </w:rPr>
        <w:t xml:space="preserve">, </w:t>
      </w:r>
      <w:proofErr w:type="spellStart"/>
      <w:r w:rsidRPr="00E0487E">
        <w:rPr>
          <w:color w:val="4F81BD" w:themeColor="accent1"/>
          <w:sz w:val="24"/>
          <w:szCs w:val="24"/>
        </w:rPr>
        <w:t>meer</w:t>
      </w:r>
      <w:proofErr w:type="spellEnd"/>
      <w:r w:rsidRPr="00E0487E">
        <w:rPr>
          <w:color w:val="4F81BD" w:themeColor="accent1"/>
          <w:sz w:val="24"/>
          <w:szCs w:val="24"/>
        </w:rPr>
        <w:t xml:space="preserve"> </w:t>
      </w:r>
      <w:proofErr w:type="spellStart"/>
      <w:r w:rsidRPr="00E0487E">
        <w:rPr>
          <w:color w:val="4F81BD" w:themeColor="accent1"/>
          <w:sz w:val="24"/>
          <w:szCs w:val="24"/>
        </w:rPr>
        <w:t>subsidiair</w:t>
      </w:r>
      <w:proofErr w:type="spellEnd"/>
      <w:r w:rsidRPr="00E0487E">
        <w:rPr>
          <w:color w:val="4F81BD" w:themeColor="accent1"/>
          <w:sz w:val="24"/>
          <w:szCs w:val="24"/>
        </w:rPr>
        <w:t>)</w:t>
      </w:r>
    </w:p>
    <w:p w14:paraId="3E9B8875" w14:textId="1B400B58" w:rsidR="0035139C" w:rsidRDefault="0035139C">
      <w:proofErr w:type="spellStart"/>
      <w:r>
        <w:t>Wij</w:t>
      </w:r>
      <w:proofErr w:type="spellEnd"/>
      <w:r>
        <w:t xml:space="preserve"> </w:t>
      </w:r>
      <w:proofErr w:type="spellStart"/>
      <w:r>
        <w:t>verzoeken</w:t>
      </w:r>
      <w:proofErr w:type="spellEnd"/>
      <w:r w:rsidR="005B5734">
        <w:t>:</w:t>
      </w:r>
    </w:p>
    <w:p w14:paraId="00CCA1E5" w14:textId="7A2CDA4B" w:rsidR="007C5838" w:rsidRDefault="00B32E30">
      <w:r>
        <w:t>1</w:t>
      </w:r>
      <w:r w:rsidR="000071B5">
        <w:t xml:space="preserve">) </w:t>
      </w:r>
      <w:proofErr w:type="spellStart"/>
      <w:r w:rsidR="000071B5">
        <w:t>P</w:t>
      </w:r>
      <w:r w:rsidR="0035139C">
        <w:t>rimair</w:t>
      </w:r>
      <w:proofErr w:type="spellEnd"/>
      <w:r w:rsidR="0035139C">
        <w:t xml:space="preserve"> het </w:t>
      </w:r>
      <w:proofErr w:type="spellStart"/>
      <w:r w:rsidR="00ED6CAD">
        <w:t>bezwaar</w:t>
      </w:r>
      <w:proofErr w:type="spellEnd"/>
      <w:r w:rsidR="00ED6CAD">
        <w:t xml:space="preserve"> </w:t>
      </w:r>
      <w:proofErr w:type="spellStart"/>
      <w:r w:rsidR="00ED6CAD">
        <w:t>gegrond</w:t>
      </w:r>
      <w:proofErr w:type="spellEnd"/>
      <w:r w:rsidR="00ED6CAD">
        <w:t xml:space="preserve"> </w:t>
      </w:r>
      <w:proofErr w:type="spellStart"/>
      <w:r w:rsidR="0035139C">
        <w:t>te</w:t>
      </w:r>
      <w:proofErr w:type="spellEnd"/>
      <w:r w:rsidR="0035139C">
        <w:t xml:space="preserve"> </w:t>
      </w:r>
      <w:proofErr w:type="spellStart"/>
      <w:r w:rsidR="0035139C">
        <w:t>verklaren</w:t>
      </w:r>
      <w:proofErr w:type="spellEnd"/>
      <w:r w:rsidR="0035139C">
        <w:t xml:space="preserve"> </w:t>
      </w:r>
      <w:proofErr w:type="spellStart"/>
      <w:r w:rsidR="0035139C">
        <w:t>en</w:t>
      </w:r>
      <w:proofErr w:type="spellEnd"/>
      <w:r w:rsidR="0035139C">
        <w:t xml:space="preserve"> de </w:t>
      </w:r>
      <w:proofErr w:type="spellStart"/>
      <w:r w:rsidR="00ED6CAD">
        <w:t>omgevingsvergunning</w:t>
      </w:r>
      <w:proofErr w:type="spellEnd"/>
      <w:r w:rsidR="00ED6CAD">
        <w:t xml:space="preserve"> </w:t>
      </w:r>
      <w:proofErr w:type="spellStart"/>
      <w:r w:rsidR="0035139C">
        <w:t>te</w:t>
      </w:r>
      <w:proofErr w:type="spellEnd"/>
      <w:r w:rsidR="0035139C">
        <w:t xml:space="preserve"> </w:t>
      </w:r>
      <w:proofErr w:type="spellStart"/>
      <w:r w:rsidR="0035139C">
        <w:t>herroepen</w:t>
      </w:r>
      <w:proofErr w:type="spellEnd"/>
      <w:r w:rsidR="001375E7">
        <w:t xml:space="preserve"> </w:t>
      </w:r>
      <w:r w:rsidR="00ED6CAD">
        <w:t>(</w:t>
      </w:r>
      <w:proofErr w:type="spellStart"/>
      <w:r w:rsidR="00ED6CAD">
        <w:t>kenmerk</w:t>
      </w:r>
      <w:proofErr w:type="spellEnd"/>
      <w:r w:rsidR="00ED6CAD">
        <w:t xml:space="preserve"> 2504520).</w:t>
      </w:r>
    </w:p>
    <w:p w14:paraId="456B706F" w14:textId="40EB2670" w:rsidR="007C5838" w:rsidRDefault="00B32E30">
      <w:r>
        <w:t>2</w:t>
      </w:r>
      <w:r w:rsidR="000071B5">
        <w:t xml:space="preserve">) </w:t>
      </w:r>
      <w:proofErr w:type="spellStart"/>
      <w:r w:rsidR="00ED6CAD">
        <w:t>Subsidiair</w:t>
      </w:r>
      <w:proofErr w:type="spellEnd"/>
      <w:r w:rsidR="00ED6CAD">
        <w:t xml:space="preserve"> (</w:t>
      </w:r>
      <w:proofErr w:type="spellStart"/>
      <w:r w:rsidR="002059C4">
        <w:t>voor</w:t>
      </w:r>
      <w:proofErr w:type="spellEnd"/>
      <w:r w:rsidR="002059C4">
        <w:t xml:space="preserve"> </w:t>
      </w:r>
      <w:proofErr w:type="spellStart"/>
      <w:r w:rsidR="002059C4">
        <w:t>zover</w:t>
      </w:r>
      <w:proofErr w:type="spellEnd"/>
      <w:r w:rsidR="002059C4">
        <w:t xml:space="preserve"> het </w:t>
      </w:r>
      <w:proofErr w:type="spellStart"/>
      <w:r w:rsidR="002059C4">
        <w:t>bezwaar</w:t>
      </w:r>
      <w:proofErr w:type="spellEnd"/>
      <w:r w:rsidR="002059C4">
        <w:t xml:space="preserve"> </w:t>
      </w:r>
      <w:proofErr w:type="spellStart"/>
      <w:r w:rsidR="002059C4">
        <w:t>niet</w:t>
      </w:r>
      <w:proofErr w:type="spellEnd"/>
      <w:r w:rsidR="002059C4">
        <w:t xml:space="preserve"> </w:t>
      </w:r>
      <w:proofErr w:type="spellStart"/>
      <w:r w:rsidR="002059C4">
        <w:t>wordt</w:t>
      </w:r>
      <w:proofErr w:type="spellEnd"/>
      <w:r w:rsidR="002059C4">
        <w:t xml:space="preserve"> </w:t>
      </w:r>
      <w:proofErr w:type="spellStart"/>
      <w:r w:rsidR="00ED6CAD">
        <w:t>herroepen</w:t>
      </w:r>
      <w:proofErr w:type="spellEnd"/>
      <w:r w:rsidR="00ED6CAD">
        <w:t xml:space="preserve">): </w:t>
      </w:r>
      <w:proofErr w:type="spellStart"/>
      <w:r w:rsidR="00ED6CAD">
        <w:t>bindende</w:t>
      </w:r>
      <w:proofErr w:type="spellEnd"/>
      <w:r w:rsidR="00ED6CAD">
        <w:t xml:space="preserve"> </w:t>
      </w:r>
      <w:proofErr w:type="spellStart"/>
      <w:r w:rsidR="00ED6CAD">
        <w:t>vergunningvoorschriften</w:t>
      </w:r>
      <w:proofErr w:type="spellEnd"/>
      <w:r w:rsidR="00ED6CAD">
        <w:t xml:space="preserve"> op </w:t>
      </w:r>
      <w:proofErr w:type="spellStart"/>
      <w:r w:rsidR="002059C4">
        <w:t>te</w:t>
      </w:r>
      <w:proofErr w:type="spellEnd"/>
      <w:r w:rsidR="002059C4">
        <w:t xml:space="preserve"> </w:t>
      </w:r>
      <w:proofErr w:type="spellStart"/>
      <w:r w:rsidR="002059C4">
        <w:t>nemen</w:t>
      </w:r>
      <w:proofErr w:type="spellEnd"/>
      <w:r w:rsidR="002059C4">
        <w:t xml:space="preserve"> d</w:t>
      </w:r>
      <w:r w:rsidR="00ED6CAD">
        <w:t xml:space="preserve">ie </w:t>
      </w:r>
      <w:proofErr w:type="spellStart"/>
      <w:r w:rsidR="00ED6CAD">
        <w:t>publieke</w:t>
      </w:r>
      <w:proofErr w:type="spellEnd"/>
      <w:r w:rsidR="00ED6CAD">
        <w:t xml:space="preserve"> </w:t>
      </w:r>
      <w:proofErr w:type="spellStart"/>
      <w:r w:rsidR="00ED6CAD">
        <w:t>functie</w:t>
      </w:r>
      <w:proofErr w:type="spellEnd"/>
      <w:r w:rsidR="00ED6CAD">
        <w:t xml:space="preserve"> </w:t>
      </w:r>
      <w:proofErr w:type="spellStart"/>
      <w:r w:rsidR="00ED6CAD">
        <w:t>en</w:t>
      </w:r>
      <w:proofErr w:type="spellEnd"/>
      <w:r w:rsidR="00ED6CAD">
        <w:t xml:space="preserve"> </w:t>
      </w:r>
      <w:proofErr w:type="spellStart"/>
      <w:r w:rsidR="00ED6CAD">
        <w:t>ruimtelijke</w:t>
      </w:r>
      <w:proofErr w:type="spellEnd"/>
      <w:r w:rsidR="00ED6CAD">
        <w:t xml:space="preserve"> </w:t>
      </w:r>
      <w:proofErr w:type="spellStart"/>
      <w:r w:rsidR="00ED6CAD">
        <w:t>kwaliteit</w:t>
      </w:r>
      <w:proofErr w:type="spellEnd"/>
      <w:r w:rsidR="00ED6CAD">
        <w:t xml:space="preserve"> </w:t>
      </w:r>
      <w:proofErr w:type="spellStart"/>
      <w:r w:rsidR="00ED6CAD">
        <w:t>daadwerkelijk</w:t>
      </w:r>
      <w:proofErr w:type="spellEnd"/>
      <w:r w:rsidR="00ED6CAD">
        <w:t xml:space="preserve"> </w:t>
      </w:r>
      <w:proofErr w:type="spellStart"/>
      <w:r w:rsidR="00ED6CAD">
        <w:t>borgen</w:t>
      </w:r>
      <w:proofErr w:type="spellEnd"/>
      <w:r w:rsidR="00ED6CAD">
        <w:t xml:space="preserve">, </w:t>
      </w:r>
      <w:proofErr w:type="spellStart"/>
      <w:r w:rsidR="00ED6CAD">
        <w:t>waaronder</w:t>
      </w:r>
      <w:proofErr w:type="spellEnd"/>
      <w:r w:rsidR="00ED6CAD">
        <w:t>:</w:t>
      </w:r>
    </w:p>
    <w:p w14:paraId="3DE31CAB" w14:textId="3E0DC774" w:rsidR="003A3A24" w:rsidRDefault="00B32E30">
      <w:r>
        <w:t>a)</w:t>
      </w:r>
      <w:r w:rsidR="00ED6CAD">
        <w:t xml:space="preserve"> </w:t>
      </w:r>
      <w:proofErr w:type="spellStart"/>
      <w:r w:rsidR="00ED6CAD">
        <w:t>Functiebeperking</w:t>
      </w:r>
      <w:proofErr w:type="spellEnd"/>
      <w:r w:rsidR="00ED6CAD">
        <w:t xml:space="preserve">: </w:t>
      </w:r>
      <w:proofErr w:type="spellStart"/>
      <w:r w:rsidR="00ED6CAD">
        <w:t>uitsluitend</w:t>
      </w:r>
      <w:proofErr w:type="spellEnd"/>
      <w:r w:rsidR="00ED6CAD">
        <w:t xml:space="preserve"> </w:t>
      </w:r>
      <w:proofErr w:type="spellStart"/>
      <w:r w:rsidR="00ED6CAD">
        <w:t>eerstelijnszorg</w:t>
      </w:r>
      <w:proofErr w:type="spellEnd"/>
      <w:r w:rsidR="00ED6CAD">
        <w:t xml:space="preserve"> </w:t>
      </w:r>
      <w:proofErr w:type="spellStart"/>
      <w:r w:rsidR="00ED6CAD">
        <w:t>en</w:t>
      </w:r>
      <w:proofErr w:type="spellEnd"/>
      <w:r w:rsidR="00ED6CAD">
        <w:t xml:space="preserve"> direct </w:t>
      </w:r>
      <w:proofErr w:type="spellStart"/>
      <w:r w:rsidR="00ED6CAD">
        <w:t>ondersteunende</w:t>
      </w:r>
      <w:proofErr w:type="spellEnd"/>
      <w:r w:rsidR="00ED6CAD">
        <w:t xml:space="preserve"> </w:t>
      </w:r>
      <w:proofErr w:type="spellStart"/>
      <w:r w:rsidR="00ED6CAD">
        <w:t>functies</w:t>
      </w:r>
      <w:proofErr w:type="spellEnd"/>
      <w:r w:rsidR="00ED6CAD">
        <w:t xml:space="preserve"> (</w:t>
      </w:r>
      <w:proofErr w:type="spellStart"/>
      <w:r w:rsidR="00ED6CAD">
        <w:t>huisartsen</w:t>
      </w:r>
      <w:proofErr w:type="spellEnd"/>
      <w:r w:rsidR="00ED6CAD">
        <w:t xml:space="preserve">, </w:t>
      </w:r>
      <w:proofErr w:type="spellStart"/>
      <w:r w:rsidR="00ED6CAD">
        <w:t>apotheek</w:t>
      </w:r>
      <w:proofErr w:type="spellEnd"/>
      <w:r w:rsidR="00ED6CAD">
        <w:t xml:space="preserve">, </w:t>
      </w:r>
      <w:proofErr w:type="spellStart"/>
      <w:r w:rsidR="00ED6CAD">
        <w:t>fysio</w:t>
      </w:r>
      <w:proofErr w:type="spellEnd"/>
      <w:r w:rsidR="00ED6CAD">
        <w:t xml:space="preserve">, </w:t>
      </w:r>
      <w:proofErr w:type="spellStart"/>
      <w:r w:rsidR="00ED6CAD">
        <w:t>verloskunde</w:t>
      </w:r>
      <w:proofErr w:type="spellEnd"/>
      <w:r w:rsidR="00ED6CAD">
        <w:t xml:space="preserve">, </w:t>
      </w:r>
      <w:proofErr w:type="spellStart"/>
      <w:r w:rsidR="00ED6CAD">
        <w:t>diëtetiek</w:t>
      </w:r>
      <w:proofErr w:type="spellEnd"/>
      <w:r w:rsidR="00ED6CAD">
        <w:t xml:space="preserve">, </w:t>
      </w:r>
      <w:proofErr w:type="spellStart"/>
      <w:r w:rsidR="00ED6CAD">
        <w:t>prikpost</w:t>
      </w:r>
      <w:proofErr w:type="spellEnd"/>
      <w:r w:rsidR="00ED6CAD">
        <w:t xml:space="preserve"> </w:t>
      </w:r>
      <w:proofErr w:type="spellStart"/>
      <w:r w:rsidR="00ED6CAD">
        <w:t>e.d.</w:t>
      </w:r>
      <w:proofErr w:type="spellEnd"/>
      <w:r w:rsidR="00ED6CAD">
        <w:t>).</w:t>
      </w:r>
    </w:p>
    <w:p w14:paraId="384A83BF" w14:textId="62C8647C" w:rsidR="007C5838" w:rsidRDefault="00B32E30">
      <w:r>
        <w:t>b)</w:t>
      </w:r>
      <w:r w:rsidR="00ED6CAD">
        <w:t xml:space="preserve"> </w:t>
      </w:r>
      <w:proofErr w:type="spellStart"/>
      <w:r w:rsidR="00ED6CAD">
        <w:t>Minimumprogramma</w:t>
      </w:r>
      <w:proofErr w:type="spellEnd"/>
      <w:r w:rsidR="00ED6CAD">
        <w:t xml:space="preserve">: </w:t>
      </w:r>
      <w:proofErr w:type="spellStart"/>
      <w:r w:rsidR="00ED6CAD">
        <w:t>b</w:t>
      </w:r>
      <w:r w:rsidR="00F709A4">
        <w:t>ruto</w:t>
      </w:r>
      <w:proofErr w:type="spellEnd"/>
      <w:r w:rsidR="00F709A4">
        <w:t xml:space="preserve"> </w:t>
      </w:r>
      <w:proofErr w:type="spellStart"/>
      <w:r w:rsidR="00F709A4">
        <w:t>vloeroppervlak</w:t>
      </w:r>
      <w:proofErr w:type="spellEnd"/>
      <w:r w:rsidR="00ED6CAD">
        <w:t xml:space="preserve"> </w:t>
      </w:r>
      <w:proofErr w:type="spellStart"/>
      <w:r w:rsidR="00ED6CAD">
        <w:t>voor</w:t>
      </w:r>
      <w:proofErr w:type="spellEnd"/>
      <w:r w:rsidR="00ED6CAD">
        <w:t xml:space="preserve"> </w:t>
      </w:r>
      <w:proofErr w:type="spellStart"/>
      <w:r w:rsidR="00ED6CAD">
        <w:t>kernfuncties</w:t>
      </w:r>
      <w:proofErr w:type="spellEnd"/>
      <w:r w:rsidR="00ED6CAD">
        <w:t xml:space="preserve"> </w:t>
      </w:r>
      <w:proofErr w:type="spellStart"/>
      <w:r w:rsidR="00ED6CAD">
        <w:t>eerstelijnszorg</w:t>
      </w:r>
      <w:proofErr w:type="spellEnd"/>
      <w:r w:rsidR="00ED6CAD">
        <w:t xml:space="preserve">; </w:t>
      </w:r>
      <w:proofErr w:type="spellStart"/>
      <w:r w:rsidR="00ED6CAD">
        <w:t>overige</w:t>
      </w:r>
      <w:proofErr w:type="spellEnd"/>
      <w:r w:rsidR="00ED6CAD">
        <w:t xml:space="preserve"> meters </w:t>
      </w:r>
      <w:proofErr w:type="spellStart"/>
      <w:r w:rsidR="00ED6CAD">
        <w:t>uitsluitend</w:t>
      </w:r>
      <w:proofErr w:type="spellEnd"/>
      <w:r w:rsidR="00ED6CAD">
        <w:t xml:space="preserve"> </w:t>
      </w:r>
      <w:proofErr w:type="spellStart"/>
      <w:r w:rsidR="00ED6CAD">
        <w:t>ondersteunend</w:t>
      </w:r>
      <w:proofErr w:type="spellEnd"/>
      <w:r w:rsidR="00ED6CAD">
        <w:t xml:space="preserve"> </w:t>
      </w:r>
      <w:proofErr w:type="spellStart"/>
      <w:r w:rsidR="00ED6CAD">
        <w:t>en</w:t>
      </w:r>
      <w:proofErr w:type="spellEnd"/>
      <w:r w:rsidR="00ED6CAD">
        <w:t xml:space="preserve"> </w:t>
      </w:r>
      <w:proofErr w:type="spellStart"/>
      <w:r w:rsidR="00ED6CAD">
        <w:t>passend</w:t>
      </w:r>
      <w:proofErr w:type="spellEnd"/>
      <w:r w:rsidR="00ED6CAD">
        <w:t xml:space="preserve"> </w:t>
      </w:r>
      <w:proofErr w:type="spellStart"/>
      <w:r w:rsidR="00ED6CAD">
        <w:t>binnen</w:t>
      </w:r>
      <w:proofErr w:type="spellEnd"/>
      <w:r w:rsidR="00ED6CAD">
        <w:t xml:space="preserve"> </w:t>
      </w:r>
      <w:proofErr w:type="spellStart"/>
      <w:r w:rsidR="00ED6CAD">
        <w:t>parkeernormen</w:t>
      </w:r>
      <w:proofErr w:type="spellEnd"/>
      <w:r w:rsidR="00ED6CAD">
        <w:t>.</w:t>
      </w:r>
      <w:r w:rsidR="000B1512">
        <w:t xml:space="preserve"> </w:t>
      </w:r>
    </w:p>
    <w:p w14:paraId="2618D8DF" w14:textId="1562700F" w:rsidR="00136E27" w:rsidRDefault="00B87E76" w:rsidP="00136E27">
      <w:r>
        <w:t xml:space="preserve">c) </w:t>
      </w:r>
      <w:proofErr w:type="spellStart"/>
      <w:r>
        <w:t>Uit</w:t>
      </w:r>
      <w:proofErr w:type="spellEnd"/>
      <w:r>
        <w:t xml:space="preserve"> het </w:t>
      </w:r>
      <w:proofErr w:type="spellStart"/>
      <w:r>
        <w:t>besluit</w:t>
      </w:r>
      <w:proofErr w:type="spellEnd"/>
      <w:r>
        <w:t xml:space="preserve"> </w:t>
      </w:r>
      <w:proofErr w:type="spellStart"/>
      <w:r>
        <w:t>en</w:t>
      </w:r>
      <w:proofErr w:type="spellEnd"/>
      <w:r>
        <w:t xml:space="preserve"> de </w:t>
      </w:r>
      <w:proofErr w:type="spellStart"/>
      <w:r>
        <w:t>daarbij</w:t>
      </w:r>
      <w:proofErr w:type="spellEnd"/>
      <w:r>
        <w:t xml:space="preserve"> </w:t>
      </w:r>
      <w:proofErr w:type="spellStart"/>
      <w:r>
        <w:t>behorende</w:t>
      </w:r>
      <w:proofErr w:type="spellEnd"/>
      <w:r>
        <w:t xml:space="preserve"> </w:t>
      </w:r>
      <w:proofErr w:type="spellStart"/>
      <w:r>
        <w:t>bijlagen</w:t>
      </w:r>
      <w:proofErr w:type="spellEnd"/>
      <w:r>
        <w:t xml:space="preserve"> </w:t>
      </w:r>
      <w:proofErr w:type="spellStart"/>
      <w:r>
        <w:t>kan</w:t>
      </w:r>
      <w:proofErr w:type="spellEnd"/>
      <w:r>
        <w:t xml:space="preserve">, </w:t>
      </w:r>
      <w:proofErr w:type="spellStart"/>
      <w:r>
        <w:t>zo</w:t>
      </w:r>
      <w:r w:rsidR="00F709A4">
        <w:t>n</w:t>
      </w:r>
      <w:r>
        <w:t>der</w:t>
      </w:r>
      <w:proofErr w:type="spellEnd"/>
      <w:r>
        <w:t xml:space="preserve"> </w:t>
      </w:r>
      <w:proofErr w:type="spellStart"/>
      <w:r>
        <w:t>dat</w:t>
      </w:r>
      <w:proofErr w:type="spellEnd"/>
      <w:r>
        <w:t xml:space="preserve"> </w:t>
      </w:r>
      <w:proofErr w:type="spellStart"/>
      <w:r>
        <w:t>dit</w:t>
      </w:r>
      <w:proofErr w:type="spellEnd"/>
      <w:r>
        <w:t xml:space="preserve"> </w:t>
      </w:r>
      <w:proofErr w:type="spellStart"/>
      <w:r>
        <w:t>wordt</w:t>
      </w:r>
      <w:proofErr w:type="spellEnd"/>
      <w:r>
        <w:t xml:space="preserve"> </w:t>
      </w:r>
      <w:proofErr w:type="spellStart"/>
      <w:r>
        <w:t>gegarandeerd</w:t>
      </w:r>
      <w:proofErr w:type="spellEnd"/>
      <w:r>
        <w:t xml:space="preserve">, </w:t>
      </w:r>
      <w:proofErr w:type="spellStart"/>
      <w:r>
        <w:t>worden</w:t>
      </w:r>
      <w:proofErr w:type="spellEnd"/>
      <w:r>
        <w:t xml:space="preserve"> </w:t>
      </w:r>
      <w:proofErr w:type="spellStart"/>
      <w:r>
        <w:t>afgeleid</w:t>
      </w:r>
      <w:proofErr w:type="spellEnd"/>
      <w:r>
        <w:t xml:space="preserve"> </w:t>
      </w:r>
      <w:proofErr w:type="spellStart"/>
      <w:r>
        <w:t>dat</w:t>
      </w:r>
      <w:proofErr w:type="spellEnd"/>
      <w:r>
        <w:t xml:space="preserve"> 6</w:t>
      </w:r>
      <w:r w:rsidR="00136E27">
        <w:t xml:space="preserve">0% van het </w:t>
      </w:r>
      <w:proofErr w:type="spellStart"/>
      <w:r w:rsidR="00136E27">
        <w:t>beschikbare</w:t>
      </w:r>
      <w:proofErr w:type="spellEnd"/>
      <w:r w:rsidR="00136E27">
        <w:t xml:space="preserve"> </w:t>
      </w:r>
      <w:proofErr w:type="spellStart"/>
      <w:r w:rsidR="00136E27">
        <w:t>vloeroppervlak</w:t>
      </w:r>
      <w:proofErr w:type="spellEnd"/>
      <w:r w:rsidR="00136E27">
        <w:t xml:space="preserve"> </w:t>
      </w:r>
      <w:proofErr w:type="spellStart"/>
      <w:r w:rsidR="00136E27">
        <w:t>voor</w:t>
      </w:r>
      <w:proofErr w:type="spellEnd"/>
      <w:r w:rsidR="00136E27">
        <w:t xml:space="preserve"> </w:t>
      </w:r>
      <w:proofErr w:type="spellStart"/>
      <w:r w:rsidR="00136E27">
        <w:t>eerstelijns</w:t>
      </w:r>
      <w:proofErr w:type="spellEnd"/>
      <w:r w:rsidR="00136E27">
        <w:t xml:space="preserve"> </w:t>
      </w:r>
      <w:proofErr w:type="spellStart"/>
      <w:r w:rsidR="00136E27">
        <w:t>gezondheidszorg</w:t>
      </w:r>
      <w:proofErr w:type="spellEnd"/>
      <w:r w:rsidR="00136E27">
        <w:t xml:space="preserve"> is </w:t>
      </w:r>
      <w:proofErr w:type="spellStart"/>
      <w:r w:rsidR="00136E27">
        <w:t>verhuurd</w:t>
      </w:r>
      <w:proofErr w:type="spellEnd"/>
      <w:r w:rsidR="00136E27">
        <w:t xml:space="preserve">. Nu </w:t>
      </w:r>
      <w:proofErr w:type="spellStart"/>
      <w:r w:rsidR="00136E27">
        <w:t>tenminste</w:t>
      </w:r>
      <w:proofErr w:type="spellEnd"/>
      <w:r w:rsidR="00136E27">
        <w:t xml:space="preserve"> 40% </w:t>
      </w:r>
      <w:proofErr w:type="spellStart"/>
      <w:r w:rsidR="00136E27">
        <w:t>niet</w:t>
      </w:r>
      <w:proofErr w:type="spellEnd"/>
      <w:r w:rsidR="00136E27">
        <w:t xml:space="preserve"> is </w:t>
      </w:r>
      <w:proofErr w:type="spellStart"/>
      <w:r w:rsidR="00136E27">
        <w:t>verhuurd</w:t>
      </w:r>
      <w:proofErr w:type="spellEnd"/>
      <w:r w:rsidR="00136E27">
        <w:t xml:space="preserve">, </w:t>
      </w:r>
      <w:proofErr w:type="spellStart"/>
      <w:r w:rsidR="00136E27">
        <w:t>en</w:t>
      </w:r>
      <w:proofErr w:type="spellEnd"/>
      <w:r w:rsidR="00136E27">
        <w:t xml:space="preserve"> </w:t>
      </w:r>
      <w:proofErr w:type="spellStart"/>
      <w:r w:rsidR="00136E27">
        <w:t>garanties</w:t>
      </w:r>
      <w:proofErr w:type="spellEnd"/>
      <w:r w:rsidR="00136E27">
        <w:t xml:space="preserve"> </w:t>
      </w:r>
      <w:proofErr w:type="spellStart"/>
      <w:r w:rsidR="00136E27">
        <w:t>ontbreken</w:t>
      </w:r>
      <w:proofErr w:type="spellEnd"/>
      <w:r w:rsidR="00136E27">
        <w:t xml:space="preserve"> met </w:t>
      </w:r>
      <w:proofErr w:type="spellStart"/>
      <w:r w:rsidR="00136E27">
        <w:t>betrekking</w:t>
      </w:r>
      <w:proofErr w:type="spellEnd"/>
      <w:r w:rsidR="00136E27">
        <w:t xml:space="preserve"> tot de </w:t>
      </w:r>
      <w:proofErr w:type="spellStart"/>
      <w:r w:rsidR="00136E27">
        <w:t>overige</w:t>
      </w:r>
      <w:proofErr w:type="spellEnd"/>
      <w:r w:rsidR="00136E27">
        <w:t xml:space="preserve"> </w:t>
      </w:r>
      <w:proofErr w:type="spellStart"/>
      <w:r w:rsidR="00136E27">
        <w:t>huurovereenkomsten</w:t>
      </w:r>
      <w:proofErr w:type="spellEnd"/>
      <w:r w:rsidR="00136E27">
        <w:t xml:space="preserve">, </w:t>
      </w:r>
      <w:proofErr w:type="spellStart"/>
      <w:r w:rsidR="00136E27">
        <w:t>bestaat</w:t>
      </w:r>
      <w:proofErr w:type="spellEnd"/>
      <w:r w:rsidR="00136E27">
        <w:t xml:space="preserve"> </w:t>
      </w:r>
      <w:proofErr w:type="spellStart"/>
      <w:r w:rsidR="00136E27">
        <w:t>niet</w:t>
      </w:r>
      <w:proofErr w:type="spellEnd"/>
      <w:r w:rsidR="00136E27">
        <w:t xml:space="preserve"> </w:t>
      </w:r>
      <w:proofErr w:type="spellStart"/>
      <w:r w:rsidR="00136E27">
        <w:t>alleen</w:t>
      </w:r>
      <w:proofErr w:type="spellEnd"/>
      <w:r w:rsidR="00136E27">
        <w:t xml:space="preserve"> </w:t>
      </w:r>
      <w:proofErr w:type="spellStart"/>
      <w:r w:rsidR="00136E27">
        <w:t>twijfel</w:t>
      </w:r>
      <w:proofErr w:type="spellEnd"/>
      <w:r w:rsidR="00136E27">
        <w:t xml:space="preserve"> over de </w:t>
      </w:r>
      <w:proofErr w:type="spellStart"/>
      <w:r w:rsidR="00136E27">
        <w:t>haalbaarheid</w:t>
      </w:r>
      <w:proofErr w:type="spellEnd"/>
      <w:r w:rsidR="00136E27">
        <w:t xml:space="preserve"> maar </w:t>
      </w:r>
      <w:proofErr w:type="spellStart"/>
      <w:r w:rsidR="00136E27">
        <w:t>wordt</w:t>
      </w:r>
      <w:proofErr w:type="spellEnd"/>
      <w:r w:rsidR="00136E27">
        <w:t xml:space="preserve"> </w:t>
      </w:r>
      <w:proofErr w:type="spellStart"/>
      <w:r w:rsidR="00136E27">
        <w:t>vooralsnog</w:t>
      </w:r>
      <w:proofErr w:type="spellEnd"/>
      <w:r w:rsidR="00136E27">
        <w:t xml:space="preserve"> </w:t>
      </w:r>
      <w:proofErr w:type="spellStart"/>
      <w:r w:rsidR="00136E27">
        <w:t>niet</w:t>
      </w:r>
      <w:proofErr w:type="spellEnd"/>
      <w:r w:rsidR="00136E27">
        <w:t xml:space="preserve"> </w:t>
      </w:r>
      <w:proofErr w:type="spellStart"/>
      <w:r w:rsidR="00136E27">
        <w:t>voldaan</w:t>
      </w:r>
      <w:proofErr w:type="spellEnd"/>
      <w:r w:rsidR="00136E27">
        <w:t xml:space="preserve"> </w:t>
      </w:r>
      <w:proofErr w:type="spellStart"/>
      <w:r w:rsidR="00136E27">
        <w:t>aan</w:t>
      </w:r>
      <w:proofErr w:type="spellEnd"/>
      <w:r w:rsidR="00136E27">
        <w:t xml:space="preserve"> de door de </w:t>
      </w:r>
      <w:proofErr w:type="spellStart"/>
      <w:r w:rsidR="00136E27">
        <w:t>gemeente</w:t>
      </w:r>
      <w:proofErr w:type="spellEnd"/>
      <w:r w:rsidR="00136E27">
        <w:t xml:space="preserve"> </w:t>
      </w:r>
      <w:proofErr w:type="spellStart"/>
      <w:r w:rsidR="00136E27">
        <w:t>gestelde</w:t>
      </w:r>
      <w:proofErr w:type="spellEnd"/>
      <w:r w:rsidR="00136E27">
        <w:t xml:space="preserve"> </w:t>
      </w:r>
      <w:proofErr w:type="spellStart"/>
      <w:r w:rsidR="00136E27">
        <w:t>voorwaarden</w:t>
      </w:r>
      <w:proofErr w:type="spellEnd"/>
      <w:r w:rsidR="00136E27">
        <w:t xml:space="preserve">. </w:t>
      </w:r>
      <w:proofErr w:type="spellStart"/>
      <w:r w:rsidR="00136E27">
        <w:t>Ingebruikname-voorwaarde</w:t>
      </w:r>
      <w:proofErr w:type="spellEnd"/>
      <w:r w:rsidR="00136E27">
        <w:t xml:space="preserve">: </w:t>
      </w:r>
      <w:proofErr w:type="spellStart"/>
      <w:r w:rsidR="00136E27">
        <w:t>ingebruikname</w:t>
      </w:r>
      <w:proofErr w:type="spellEnd"/>
      <w:r w:rsidR="00136E27">
        <w:t xml:space="preserve"> pas </w:t>
      </w:r>
      <w:proofErr w:type="spellStart"/>
      <w:r w:rsidR="00136E27">
        <w:t>na</w:t>
      </w:r>
      <w:proofErr w:type="spellEnd"/>
      <w:r w:rsidR="00136E27">
        <w:t xml:space="preserve"> </w:t>
      </w:r>
      <w:proofErr w:type="spellStart"/>
      <w:r w:rsidR="00136E27">
        <w:t>aantoonbare</w:t>
      </w:r>
      <w:proofErr w:type="spellEnd"/>
      <w:r w:rsidR="00136E27">
        <w:t xml:space="preserve"> </w:t>
      </w:r>
      <w:proofErr w:type="spellStart"/>
      <w:r w:rsidR="00136E27">
        <w:t>contractering</w:t>
      </w:r>
      <w:proofErr w:type="spellEnd"/>
      <w:r w:rsidR="00136E27">
        <w:t xml:space="preserve"> van </w:t>
      </w:r>
      <w:proofErr w:type="spellStart"/>
      <w:r w:rsidR="00136E27">
        <w:t>eerstelijnspartijen</w:t>
      </w:r>
      <w:proofErr w:type="spellEnd"/>
      <w:r w:rsidR="00136E27">
        <w:t xml:space="preserve"> </w:t>
      </w:r>
      <w:proofErr w:type="spellStart"/>
      <w:r w:rsidR="00136E27">
        <w:t>voor</w:t>
      </w:r>
      <w:proofErr w:type="spellEnd"/>
      <w:r w:rsidR="00136E27">
        <w:t xml:space="preserve"> 90% van het </w:t>
      </w:r>
      <w:proofErr w:type="spellStart"/>
      <w:r w:rsidR="00136E27">
        <w:t>b</w:t>
      </w:r>
      <w:r w:rsidR="00F709A4">
        <w:t>ruto</w:t>
      </w:r>
      <w:proofErr w:type="spellEnd"/>
      <w:r w:rsidR="00F709A4">
        <w:t xml:space="preserve"> </w:t>
      </w:r>
      <w:proofErr w:type="spellStart"/>
      <w:r w:rsidR="00F709A4">
        <w:t>vloeroppervlak</w:t>
      </w:r>
      <w:proofErr w:type="spellEnd"/>
      <w:r w:rsidR="00136E27">
        <w:t>.</w:t>
      </w:r>
    </w:p>
    <w:p w14:paraId="1DAD1985" w14:textId="3CA2EDC4" w:rsidR="007C5838" w:rsidRDefault="00B87E76">
      <w:r>
        <w:t>d</w:t>
      </w:r>
      <w:r w:rsidR="00B32E30">
        <w:t xml:space="preserve">) </w:t>
      </w:r>
      <w:r w:rsidR="00ED6CAD">
        <w:t xml:space="preserve"> </w:t>
      </w:r>
      <w:proofErr w:type="spellStart"/>
      <w:r w:rsidR="00ED6CAD">
        <w:t>Verbod</w:t>
      </w:r>
      <w:proofErr w:type="spellEnd"/>
      <w:r w:rsidR="00ED6CAD">
        <w:t xml:space="preserve"> </w:t>
      </w:r>
      <w:proofErr w:type="spellStart"/>
      <w:r w:rsidR="00ED6CAD">
        <w:t>niet-passende</w:t>
      </w:r>
      <w:proofErr w:type="spellEnd"/>
      <w:r w:rsidR="00ED6CAD">
        <w:t xml:space="preserve"> </w:t>
      </w:r>
      <w:proofErr w:type="spellStart"/>
      <w:r w:rsidR="00ED6CAD">
        <w:t>functies</w:t>
      </w:r>
      <w:proofErr w:type="spellEnd"/>
      <w:r w:rsidR="00ED6CAD">
        <w:t xml:space="preserve">: </w:t>
      </w:r>
      <w:proofErr w:type="spellStart"/>
      <w:r w:rsidR="00ED6CAD">
        <w:t>geen</w:t>
      </w:r>
      <w:proofErr w:type="spellEnd"/>
      <w:r w:rsidR="00ED6CAD">
        <w:t xml:space="preserve"> </w:t>
      </w:r>
      <w:proofErr w:type="spellStart"/>
      <w:r w:rsidR="00ED6CAD">
        <w:t>horeca</w:t>
      </w:r>
      <w:proofErr w:type="spellEnd"/>
      <w:r w:rsidR="00ED6CAD">
        <w:t xml:space="preserve">, </w:t>
      </w:r>
      <w:proofErr w:type="spellStart"/>
      <w:r w:rsidR="00ED6CAD">
        <w:t>detailhandel</w:t>
      </w:r>
      <w:proofErr w:type="spellEnd"/>
      <w:r w:rsidR="00ED6CAD">
        <w:t xml:space="preserve"> (</w:t>
      </w:r>
      <w:proofErr w:type="spellStart"/>
      <w:r w:rsidR="00ED6CAD">
        <w:t>anders</w:t>
      </w:r>
      <w:proofErr w:type="spellEnd"/>
      <w:r w:rsidR="00ED6CAD">
        <w:t xml:space="preserve"> dan </w:t>
      </w:r>
      <w:proofErr w:type="spellStart"/>
      <w:r w:rsidR="00ED6CAD">
        <w:t>apotheek</w:t>
      </w:r>
      <w:proofErr w:type="spellEnd"/>
      <w:r w:rsidR="00ED6CAD">
        <w:t xml:space="preserve">), smart-/head-/grow-shop, leisure, </w:t>
      </w:r>
      <w:proofErr w:type="spellStart"/>
      <w:r w:rsidR="00ED6CAD">
        <w:t>antikraak</w:t>
      </w:r>
      <w:proofErr w:type="spellEnd"/>
      <w:r w:rsidR="003C14FA">
        <w:t xml:space="preserve">, </w:t>
      </w:r>
      <w:proofErr w:type="spellStart"/>
      <w:r w:rsidR="003C14FA">
        <w:t>verslaafdenzorg</w:t>
      </w:r>
      <w:proofErr w:type="spellEnd"/>
      <w:r w:rsidR="00ED6CAD">
        <w:t xml:space="preserve"> of </w:t>
      </w:r>
      <w:proofErr w:type="spellStart"/>
      <w:r w:rsidR="00ED6CAD">
        <w:t>generieke</w:t>
      </w:r>
      <w:proofErr w:type="spellEnd"/>
      <w:r w:rsidR="00ED6CAD">
        <w:t xml:space="preserve"> </w:t>
      </w:r>
      <w:proofErr w:type="spellStart"/>
      <w:r w:rsidR="00ED6CAD">
        <w:t>bedrijfsruimtes</w:t>
      </w:r>
      <w:proofErr w:type="spellEnd"/>
      <w:r w:rsidR="00ED6CAD">
        <w:t xml:space="preserve"> die </w:t>
      </w:r>
      <w:proofErr w:type="spellStart"/>
      <w:r w:rsidR="00ED6CAD">
        <w:t>niet</w:t>
      </w:r>
      <w:proofErr w:type="spellEnd"/>
      <w:r w:rsidR="00ED6CAD">
        <w:t xml:space="preserve"> direct </w:t>
      </w:r>
      <w:proofErr w:type="spellStart"/>
      <w:r w:rsidR="00ED6CAD">
        <w:t>onder</w:t>
      </w:r>
      <w:proofErr w:type="spellEnd"/>
      <w:r w:rsidR="00ED6CAD">
        <w:t xml:space="preserve"> </w:t>
      </w:r>
      <w:proofErr w:type="spellStart"/>
      <w:r w:rsidR="00ED6CAD">
        <w:t>eerstelijnszorg</w:t>
      </w:r>
      <w:proofErr w:type="spellEnd"/>
      <w:r w:rsidR="00ED6CAD">
        <w:t xml:space="preserve"> </w:t>
      </w:r>
      <w:proofErr w:type="spellStart"/>
      <w:r w:rsidR="00ED6CAD">
        <w:t>vallen</w:t>
      </w:r>
      <w:proofErr w:type="spellEnd"/>
      <w:r w:rsidR="00ED6CAD">
        <w:t>.</w:t>
      </w:r>
      <w:r w:rsidR="00F60B8B">
        <w:t xml:space="preserve"> </w:t>
      </w:r>
    </w:p>
    <w:p w14:paraId="0F1266DC" w14:textId="2688BE60" w:rsidR="007C5838" w:rsidRDefault="00136E27">
      <w:r>
        <w:t>e</w:t>
      </w:r>
      <w:r w:rsidR="000B1512">
        <w:t>)</w:t>
      </w:r>
      <w:r w:rsidR="00ED6CAD">
        <w:t xml:space="preserve"> </w:t>
      </w:r>
      <w:proofErr w:type="spellStart"/>
      <w:r w:rsidR="00ED6CAD">
        <w:t>Architectonische</w:t>
      </w:r>
      <w:proofErr w:type="spellEnd"/>
      <w:r w:rsidR="00ED6CAD">
        <w:t xml:space="preserve"> </w:t>
      </w:r>
      <w:proofErr w:type="spellStart"/>
      <w:r w:rsidR="00ED6CAD">
        <w:t>kwaliteit</w:t>
      </w:r>
      <w:proofErr w:type="spellEnd"/>
      <w:r w:rsidR="00ED6CAD">
        <w:t xml:space="preserve"> /</w:t>
      </w:r>
      <w:proofErr w:type="spellStart"/>
      <w:r w:rsidR="00ED6CAD">
        <w:t>dorps</w:t>
      </w:r>
      <w:proofErr w:type="spellEnd"/>
      <w:r w:rsidR="00ED6CAD">
        <w:t xml:space="preserve"> </w:t>
      </w:r>
      <w:proofErr w:type="spellStart"/>
      <w:r w:rsidR="00ED6CAD">
        <w:t>karakter</w:t>
      </w:r>
      <w:proofErr w:type="spellEnd"/>
      <w:r w:rsidR="00ED6CAD">
        <w:t xml:space="preserve">: </w:t>
      </w:r>
      <w:proofErr w:type="spellStart"/>
      <w:r w:rsidR="00ED6CAD">
        <w:t>verplicht</w:t>
      </w:r>
      <w:proofErr w:type="spellEnd"/>
      <w:r w:rsidR="00ED6CAD">
        <w:t xml:space="preserve"> </w:t>
      </w:r>
      <w:proofErr w:type="spellStart"/>
      <w:r w:rsidR="00ED6CAD">
        <w:t>beeldkwaliteits</w:t>
      </w:r>
      <w:proofErr w:type="spellEnd"/>
      <w:r w:rsidR="00ED6CAD">
        <w:t>-/</w:t>
      </w:r>
      <w:proofErr w:type="spellStart"/>
      <w:r w:rsidR="00ED6CAD">
        <w:t>architectonisch</w:t>
      </w:r>
      <w:proofErr w:type="spellEnd"/>
      <w:r w:rsidR="00ED6CAD">
        <w:t xml:space="preserve"> </w:t>
      </w:r>
      <w:proofErr w:type="spellStart"/>
      <w:r w:rsidR="00ED6CAD">
        <w:t>uitwerkingsplan</w:t>
      </w:r>
      <w:proofErr w:type="spellEnd"/>
      <w:r w:rsidR="00ED6CAD">
        <w:t xml:space="preserve"> (</w:t>
      </w:r>
      <w:proofErr w:type="spellStart"/>
      <w:r w:rsidR="00ED6CAD">
        <w:t>materiaal</w:t>
      </w:r>
      <w:proofErr w:type="spellEnd"/>
      <w:r w:rsidR="00ED6CAD">
        <w:t>/</w:t>
      </w:r>
      <w:proofErr w:type="spellStart"/>
      <w:r w:rsidR="00ED6CAD">
        <w:t>geleding</w:t>
      </w:r>
      <w:proofErr w:type="spellEnd"/>
      <w:r w:rsidR="00ED6CAD">
        <w:t>/</w:t>
      </w:r>
      <w:proofErr w:type="spellStart"/>
      <w:r w:rsidR="00ED6CAD">
        <w:t>maatverhoudingen</w:t>
      </w:r>
      <w:proofErr w:type="spellEnd"/>
      <w:r w:rsidR="00ED6CAD">
        <w:t xml:space="preserve">) met </w:t>
      </w:r>
      <w:proofErr w:type="spellStart"/>
      <w:r w:rsidR="00ED6CAD">
        <w:t>onafhankelijke</w:t>
      </w:r>
      <w:proofErr w:type="spellEnd"/>
      <w:r w:rsidR="00ED6CAD">
        <w:t xml:space="preserve"> </w:t>
      </w:r>
      <w:proofErr w:type="spellStart"/>
      <w:r w:rsidR="00ED6CAD">
        <w:t>toets</w:t>
      </w:r>
      <w:proofErr w:type="spellEnd"/>
      <w:r w:rsidR="00ED6CAD">
        <w:t xml:space="preserve"> </w:t>
      </w:r>
      <w:proofErr w:type="spellStart"/>
      <w:r w:rsidR="00ED6CAD">
        <w:t>vóór</w:t>
      </w:r>
      <w:proofErr w:type="spellEnd"/>
      <w:r w:rsidR="00ED6CAD">
        <w:t xml:space="preserve"> start bouw; </w:t>
      </w:r>
      <w:proofErr w:type="spellStart"/>
      <w:r w:rsidR="00ED6CAD">
        <w:t>expliciet</w:t>
      </w:r>
      <w:proofErr w:type="spellEnd"/>
      <w:r w:rsidR="00ED6CAD">
        <w:t xml:space="preserve"> </w:t>
      </w:r>
      <w:proofErr w:type="spellStart"/>
      <w:r w:rsidR="00ED6CAD">
        <w:t>aansluiten</w:t>
      </w:r>
      <w:proofErr w:type="spellEnd"/>
      <w:r w:rsidR="00ED6CAD">
        <w:t xml:space="preserve"> op de </w:t>
      </w:r>
      <w:proofErr w:type="spellStart"/>
      <w:r w:rsidR="00ED6CAD">
        <w:t>uitgangspunten</w:t>
      </w:r>
      <w:proofErr w:type="spellEnd"/>
      <w:r w:rsidR="00ED6CAD">
        <w:t xml:space="preserve"> </w:t>
      </w:r>
      <w:proofErr w:type="spellStart"/>
      <w:r>
        <w:t>uit</w:t>
      </w:r>
      <w:proofErr w:type="spellEnd"/>
      <w:r>
        <w:t xml:space="preserve"> 2019</w:t>
      </w:r>
      <w:r w:rsidR="00ED6CAD">
        <w:t>(</w:t>
      </w:r>
      <w:proofErr w:type="spellStart"/>
      <w:r w:rsidR="00ED6CAD">
        <w:t>dorps</w:t>
      </w:r>
      <w:proofErr w:type="spellEnd"/>
      <w:r w:rsidR="00ED6CAD">
        <w:t xml:space="preserve"> </w:t>
      </w:r>
      <w:proofErr w:type="spellStart"/>
      <w:r w:rsidR="00ED6CAD">
        <w:t>karakter</w:t>
      </w:r>
      <w:proofErr w:type="spellEnd"/>
      <w:r w:rsidR="00ED6CAD">
        <w:t>).</w:t>
      </w:r>
    </w:p>
    <w:p w14:paraId="5000B5E0" w14:textId="77777777" w:rsidR="007C5838" w:rsidRDefault="00ED6CAD">
      <w:r>
        <w:t xml:space="preserve">f. </w:t>
      </w:r>
      <w:proofErr w:type="spellStart"/>
      <w:r>
        <w:t>Hoogte</w:t>
      </w:r>
      <w:proofErr w:type="spellEnd"/>
      <w:r>
        <w:t>/</w:t>
      </w:r>
      <w:proofErr w:type="spellStart"/>
      <w:r>
        <w:t>maatvoering</w:t>
      </w:r>
      <w:proofErr w:type="spellEnd"/>
      <w:r>
        <w:t xml:space="preserve">: </w:t>
      </w:r>
      <w:proofErr w:type="spellStart"/>
      <w:r>
        <w:t>maximale</w:t>
      </w:r>
      <w:proofErr w:type="spellEnd"/>
      <w:r>
        <w:t xml:space="preserve"> </w:t>
      </w:r>
      <w:proofErr w:type="spellStart"/>
      <w:r>
        <w:t>goot</w:t>
      </w:r>
      <w:proofErr w:type="spellEnd"/>
      <w:r>
        <w:t>-/</w:t>
      </w:r>
      <w:proofErr w:type="spellStart"/>
      <w:r>
        <w:t>bouwhoogte</w:t>
      </w:r>
      <w:proofErr w:type="spellEnd"/>
      <w:r>
        <w:t xml:space="preserve"> </w:t>
      </w:r>
      <w:proofErr w:type="spellStart"/>
      <w:r>
        <w:t>vastleggen</w:t>
      </w:r>
      <w:proofErr w:type="spellEnd"/>
      <w:r>
        <w:t xml:space="preserve"> conform </w:t>
      </w:r>
      <w:proofErr w:type="spellStart"/>
      <w:r>
        <w:t>gebiedskaders</w:t>
      </w:r>
      <w:proofErr w:type="spellEnd"/>
      <w:r>
        <w:t xml:space="preserve">; </w:t>
      </w:r>
      <w:proofErr w:type="spellStart"/>
      <w:r>
        <w:t>bij</w:t>
      </w:r>
      <w:proofErr w:type="spellEnd"/>
      <w:r>
        <w:t xml:space="preserve"> (</w:t>
      </w:r>
      <w:proofErr w:type="spellStart"/>
      <w:r>
        <w:t>beoogde</w:t>
      </w:r>
      <w:proofErr w:type="spellEnd"/>
      <w:r>
        <w:t xml:space="preserve">) </w:t>
      </w:r>
      <w:proofErr w:type="spellStart"/>
      <w:r>
        <w:t>overschrijding</w:t>
      </w:r>
      <w:proofErr w:type="spellEnd"/>
      <w:r>
        <w:t xml:space="preserve"> </w:t>
      </w:r>
      <w:proofErr w:type="spellStart"/>
      <w:r>
        <w:t>eerst</w:t>
      </w:r>
      <w:proofErr w:type="spellEnd"/>
      <w:r>
        <w:t xml:space="preserve"> </w:t>
      </w:r>
      <w:proofErr w:type="spellStart"/>
      <w:r>
        <w:t>schaduw</w:t>
      </w:r>
      <w:proofErr w:type="spellEnd"/>
      <w:r>
        <w:t>-/privacy-</w:t>
      </w:r>
      <w:proofErr w:type="spellStart"/>
      <w:r>
        <w:t>studie</w:t>
      </w:r>
      <w:proofErr w:type="spellEnd"/>
      <w:r>
        <w:t xml:space="preserve"> </w:t>
      </w:r>
      <w:proofErr w:type="spellStart"/>
      <w:r>
        <w:t>en</w:t>
      </w:r>
      <w:proofErr w:type="spellEnd"/>
      <w:r>
        <w:t xml:space="preserve"> </w:t>
      </w:r>
      <w:proofErr w:type="spellStart"/>
      <w:r>
        <w:t>mitigerende</w:t>
      </w:r>
      <w:proofErr w:type="spellEnd"/>
      <w:r>
        <w:t xml:space="preserve"> </w:t>
      </w:r>
      <w:proofErr w:type="spellStart"/>
      <w:r>
        <w:t>maatregelen</w:t>
      </w:r>
      <w:proofErr w:type="spellEnd"/>
      <w:r>
        <w:t>.</w:t>
      </w:r>
    </w:p>
    <w:p w14:paraId="464E35CE" w14:textId="77777777" w:rsidR="007C5838" w:rsidRDefault="00ED6CAD">
      <w:r>
        <w:t xml:space="preserve">g. </w:t>
      </w:r>
      <w:proofErr w:type="spellStart"/>
      <w:r>
        <w:t>Parkeren</w:t>
      </w:r>
      <w:proofErr w:type="spellEnd"/>
      <w:r>
        <w:t xml:space="preserve"> &amp; </w:t>
      </w:r>
      <w:proofErr w:type="spellStart"/>
      <w:r>
        <w:t>verkeer</w:t>
      </w:r>
      <w:proofErr w:type="spellEnd"/>
      <w:r>
        <w:t xml:space="preserve">: </w:t>
      </w:r>
      <w:proofErr w:type="spellStart"/>
      <w:r>
        <w:t>herijkte</w:t>
      </w:r>
      <w:proofErr w:type="spellEnd"/>
      <w:r>
        <w:t xml:space="preserve"> </w:t>
      </w:r>
      <w:proofErr w:type="spellStart"/>
      <w:r>
        <w:t>parkeerbalans</w:t>
      </w:r>
      <w:proofErr w:type="spellEnd"/>
      <w:r>
        <w:t xml:space="preserve"> op basis van het </w:t>
      </w:r>
      <w:proofErr w:type="spellStart"/>
      <w:r>
        <w:t>gefixeerde</w:t>
      </w:r>
      <w:proofErr w:type="spellEnd"/>
      <w:r>
        <w:t xml:space="preserve"> </w:t>
      </w:r>
      <w:proofErr w:type="spellStart"/>
      <w:r>
        <w:t>programma</w:t>
      </w:r>
      <w:proofErr w:type="spellEnd"/>
      <w:r>
        <w:t xml:space="preserve">; borg </w:t>
      </w:r>
      <w:proofErr w:type="spellStart"/>
      <w:r>
        <w:t>opstelplaatsen</w:t>
      </w:r>
      <w:proofErr w:type="spellEnd"/>
      <w:r>
        <w:t xml:space="preserve"> </w:t>
      </w:r>
      <w:proofErr w:type="spellStart"/>
      <w:r>
        <w:t>en</w:t>
      </w:r>
      <w:proofErr w:type="spellEnd"/>
      <w:r>
        <w:t xml:space="preserve"> </w:t>
      </w:r>
      <w:proofErr w:type="spellStart"/>
      <w:r>
        <w:t>aanrijroutes</w:t>
      </w:r>
      <w:proofErr w:type="spellEnd"/>
      <w:r>
        <w:t xml:space="preserve"> </w:t>
      </w:r>
      <w:proofErr w:type="spellStart"/>
      <w:r>
        <w:t>voor</w:t>
      </w:r>
      <w:proofErr w:type="spellEnd"/>
      <w:r>
        <w:t xml:space="preserve"> </w:t>
      </w:r>
      <w:proofErr w:type="spellStart"/>
      <w:r>
        <w:t>hulpdiensten</w:t>
      </w:r>
      <w:proofErr w:type="spellEnd"/>
      <w:r>
        <w:t xml:space="preserve"> op </w:t>
      </w:r>
      <w:proofErr w:type="spellStart"/>
      <w:r>
        <w:t>tekening</w:t>
      </w:r>
      <w:proofErr w:type="spellEnd"/>
      <w:r>
        <w:t xml:space="preserve"> </w:t>
      </w:r>
      <w:proofErr w:type="spellStart"/>
      <w:r>
        <w:t>én</w:t>
      </w:r>
      <w:proofErr w:type="spellEnd"/>
      <w:r>
        <w:t xml:space="preserve"> in </w:t>
      </w:r>
      <w:proofErr w:type="spellStart"/>
      <w:r>
        <w:t>voorschrift</w:t>
      </w:r>
      <w:proofErr w:type="spellEnd"/>
      <w:r>
        <w:t xml:space="preserve">, </w:t>
      </w:r>
      <w:proofErr w:type="spellStart"/>
      <w:r>
        <w:t>inclusief</w:t>
      </w:r>
      <w:proofErr w:type="spellEnd"/>
      <w:r>
        <w:t xml:space="preserve"> </w:t>
      </w:r>
      <w:proofErr w:type="spellStart"/>
      <w:r>
        <w:t>beheer</w:t>
      </w:r>
      <w:proofErr w:type="spellEnd"/>
      <w:r>
        <w:t>/</w:t>
      </w:r>
      <w:proofErr w:type="spellStart"/>
      <w:r>
        <w:t>handhaving</w:t>
      </w:r>
      <w:proofErr w:type="spellEnd"/>
      <w:r>
        <w:t>.</w:t>
      </w:r>
    </w:p>
    <w:p w14:paraId="4172FB19" w14:textId="3958B432" w:rsidR="007C5838" w:rsidRDefault="00ED6CAD">
      <w:r>
        <w:t xml:space="preserve">h. </w:t>
      </w:r>
      <w:proofErr w:type="spellStart"/>
      <w:r>
        <w:t>Participatie</w:t>
      </w:r>
      <w:proofErr w:type="spellEnd"/>
      <w:r>
        <w:t>/</w:t>
      </w:r>
      <w:proofErr w:type="spellStart"/>
      <w:r>
        <w:t>terugkoppeling</w:t>
      </w:r>
      <w:proofErr w:type="spellEnd"/>
      <w:r>
        <w:t xml:space="preserve">: </w:t>
      </w:r>
      <w:proofErr w:type="spellStart"/>
      <w:r>
        <w:t>vóór</w:t>
      </w:r>
      <w:proofErr w:type="spellEnd"/>
      <w:r>
        <w:t xml:space="preserve"> start bouw </w:t>
      </w:r>
      <w:proofErr w:type="spellStart"/>
      <w:r>
        <w:t>een</w:t>
      </w:r>
      <w:proofErr w:type="spellEnd"/>
      <w:r>
        <w:t xml:space="preserve"> </w:t>
      </w:r>
      <w:proofErr w:type="spellStart"/>
      <w:r>
        <w:t>participatienotitie</w:t>
      </w:r>
      <w:proofErr w:type="spellEnd"/>
      <w:r>
        <w:t xml:space="preserve"> met </w:t>
      </w:r>
      <w:proofErr w:type="spellStart"/>
      <w:r>
        <w:t>verwerking</w:t>
      </w:r>
      <w:proofErr w:type="spellEnd"/>
      <w:r>
        <w:t xml:space="preserve"> van </w:t>
      </w:r>
      <w:proofErr w:type="spellStart"/>
      <w:r>
        <w:t>reacties</w:t>
      </w:r>
      <w:proofErr w:type="spellEnd"/>
      <w:r>
        <w:t xml:space="preserve"> </w:t>
      </w:r>
      <w:proofErr w:type="spellStart"/>
      <w:r>
        <w:t>en</w:t>
      </w:r>
      <w:proofErr w:type="spellEnd"/>
      <w:r>
        <w:t xml:space="preserve"> </w:t>
      </w:r>
      <w:proofErr w:type="spellStart"/>
      <w:r>
        <w:t>kenbare</w:t>
      </w:r>
      <w:proofErr w:type="spellEnd"/>
      <w:r>
        <w:t xml:space="preserve"> </w:t>
      </w:r>
      <w:proofErr w:type="spellStart"/>
      <w:r>
        <w:t>motivering</w:t>
      </w:r>
      <w:proofErr w:type="spellEnd"/>
      <w:r>
        <w:t xml:space="preserve"> van </w:t>
      </w:r>
      <w:proofErr w:type="spellStart"/>
      <w:r>
        <w:t>keuzes</w:t>
      </w:r>
      <w:proofErr w:type="spellEnd"/>
      <w:r>
        <w:t xml:space="preserve">; </w:t>
      </w:r>
      <w:proofErr w:type="spellStart"/>
      <w:r>
        <w:t>herstel</w:t>
      </w:r>
      <w:proofErr w:type="spellEnd"/>
      <w:r>
        <w:t xml:space="preserve"> van </w:t>
      </w:r>
      <w:proofErr w:type="spellStart"/>
      <w:r>
        <w:t>formeel</w:t>
      </w:r>
      <w:proofErr w:type="spellEnd"/>
      <w:r>
        <w:t xml:space="preserve"> </w:t>
      </w:r>
      <w:proofErr w:type="spellStart"/>
      <w:r>
        <w:t>mandaat</w:t>
      </w:r>
      <w:proofErr w:type="spellEnd"/>
      <w:r>
        <w:t xml:space="preserve"> (ALV/</w:t>
      </w:r>
      <w:proofErr w:type="spellStart"/>
      <w:r>
        <w:t>statuut</w:t>
      </w:r>
      <w:proofErr w:type="spellEnd"/>
      <w:r>
        <w:t>/</w:t>
      </w:r>
      <w:proofErr w:type="spellStart"/>
      <w:r>
        <w:t>koopakte</w:t>
      </w:r>
      <w:proofErr w:type="spellEnd"/>
      <w:r>
        <w:t>).</w:t>
      </w:r>
    </w:p>
    <w:p w14:paraId="5D8DEA08" w14:textId="1E3F92EF" w:rsidR="008D06E2" w:rsidRDefault="008D06E2">
      <w:proofErr w:type="spellStart"/>
      <w:r>
        <w:lastRenderedPageBreak/>
        <w:t>i</w:t>
      </w:r>
      <w:proofErr w:type="spellEnd"/>
      <w:r>
        <w:t xml:space="preserve">) </w:t>
      </w:r>
      <w:proofErr w:type="spellStart"/>
      <w:r>
        <w:t>Archeologisch</w:t>
      </w:r>
      <w:proofErr w:type="spellEnd"/>
      <w:r>
        <w:t xml:space="preserve"> </w:t>
      </w:r>
      <w:proofErr w:type="spellStart"/>
      <w:r>
        <w:t>onderzoek</w:t>
      </w:r>
      <w:proofErr w:type="spellEnd"/>
      <w:r>
        <w:t xml:space="preserve">: </w:t>
      </w:r>
      <w:proofErr w:type="spellStart"/>
      <w:r>
        <w:t>volgens</w:t>
      </w:r>
      <w:proofErr w:type="spellEnd"/>
      <w:r>
        <w:t xml:space="preserve"> </w:t>
      </w:r>
      <w:proofErr w:type="spellStart"/>
      <w:r>
        <w:t>besluit</w:t>
      </w:r>
      <w:proofErr w:type="spellEnd"/>
      <w:r>
        <w:t xml:space="preserve"> </w:t>
      </w:r>
      <w:proofErr w:type="spellStart"/>
      <w:r>
        <w:t>omgevingsvergunning</w:t>
      </w:r>
      <w:proofErr w:type="spellEnd"/>
      <w:r>
        <w:t xml:space="preserve"> </w:t>
      </w:r>
      <w:proofErr w:type="spellStart"/>
      <w:r>
        <w:t>dient</w:t>
      </w:r>
      <w:proofErr w:type="spellEnd"/>
      <w:r>
        <w:t xml:space="preserve"> </w:t>
      </w:r>
      <w:proofErr w:type="spellStart"/>
      <w:r>
        <w:t>archeologisch</w:t>
      </w:r>
      <w:proofErr w:type="spellEnd"/>
      <w:r>
        <w:t xml:space="preserve"> </w:t>
      </w:r>
      <w:proofErr w:type="spellStart"/>
      <w:r>
        <w:t>onderzoek</w:t>
      </w:r>
      <w:proofErr w:type="spellEnd"/>
      <w:r>
        <w:t xml:space="preserve"> </w:t>
      </w:r>
      <w:proofErr w:type="spellStart"/>
      <w:r>
        <w:t>plaats</w:t>
      </w:r>
      <w:proofErr w:type="spellEnd"/>
      <w:r>
        <w:t xml:space="preserve"> </w:t>
      </w:r>
      <w:proofErr w:type="spellStart"/>
      <w:r>
        <w:t>te</w:t>
      </w:r>
      <w:proofErr w:type="spellEnd"/>
      <w:r>
        <w:t xml:space="preserve"> </w:t>
      </w:r>
      <w:proofErr w:type="spellStart"/>
      <w:r>
        <w:t>vinden</w:t>
      </w:r>
      <w:proofErr w:type="spellEnd"/>
      <w:r>
        <w:t xml:space="preserve"> </w:t>
      </w:r>
      <w:proofErr w:type="spellStart"/>
      <w:r>
        <w:t>alvorens</w:t>
      </w:r>
      <w:proofErr w:type="spellEnd"/>
      <w:r>
        <w:t xml:space="preserve"> met de </w:t>
      </w:r>
      <w:proofErr w:type="spellStart"/>
      <w:r>
        <w:t>voorbereidingen</w:t>
      </w:r>
      <w:proofErr w:type="spellEnd"/>
      <w:r>
        <w:t xml:space="preserve"> van de bouw </w:t>
      </w:r>
      <w:proofErr w:type="spellStart"/>
      <w:r>
        <w:t>begonnen</w:t>
      </w:r>
      <w:proofErr w:type="spellEnd"/>
      <w:r>
        <w:t xml:space="preserve"> mag </w:t>
      </w:r>
      <w:proofErr w:type="spellStart"/>
      <w:r>
        <w:t>worden</w:t>
      </w:r>
      <w:proofErr w:type="spellEnd"/>
      <w:r>
        <w:t>.</w:t>
      </w:r>
    </w:p>
    <w:p w14:paraId="7317D10F" w14:textId="3DEBDCC0" w:rsidR="007C5838" w:rsidRDefault="008D06E2">
      <w:r>
        <w:t xml:space="preserve">3. </w:t>
      </w:r>
      <w:r w:rsidR="00ED6CAD">
        <w:t xml:space="preserve">Meer </w:t>
      </w:r>
      <w:proofErr w:type="spellStart"/>
      <w:r w:rsidR="00ED6CAD">
        <w:t>subsidiair</w:t>
      </w:r>
      <w:proofErr w:type="spellEnd"/>
    </w:p>
    <w:p w14:paraId="73BC2AA0" w14:textId="7934DA6B" w:rsidR="007C5838" w:rsidRDefault="008D06E2">
      <w:r>
        <w:t>a)</w:t>
      </w:r>
      <w:r w:rsidR="00ED6CAD">
        <w:t xml:space="preserve"> </w:t>
      </w:r>
      <w:proofErr w:type="spellStart"/>
      <w:r w:rsidR="00ED6CAD">
        <w:t>Schors</w:t>
      </w:r>
      <w:proofErr w:type="spellEnd"/>
      <w:r w:rsidR="00ED6CAD">
        <w:t xml:space="preserve"> de </w:t>
      </w:r>
      <w:proofErr w:type="spellStart"/>
      <w:r w:rsidR="00ED6CAD">
        <w:t>werking</w:t>
      </w:r>
      <w:proofErr w:type="spellEnd"/>
      <w:r w:rsidR="00ED6CAD">
        <w:t xml:space="preserve"> van het </w:t>
      </w:r>
      <w:proofErr w:type="spellStart"/>
      <w:r w:rsidR="00ED6CAD">
        <w:t>besluit</w:t>
      </w:r>
      <w:proofErr w:type="spellEnd"/>
      <w:r w:rsidR="00ED6CAD">
        <w:t xml:space="preserve"> </w:t>
      </w:r>
      <w:proofErr w:type="spellStart"/>
      <w:r w:rsidR="00ED6CAD">
        <w:t>en</w:t>
      </w:r>
      <w:proofErr w:type="spellEnd"/>
      <w:r w:rsidR="00ED6CAD">
        <w:t xml:space="preserve"> </w:t>
      </w:r>
      <w:proofErr w:type="spellStart"/>
      <w:r w:rsidR="00ED6CAD">
        <w:t>laat</w:t>
      </w:r>
      <w:proofErr w:type="spellEnd"/>
      <w:r w:rsidR="00ED6CAD">
        <w:t xml:space="preserve"> </w:t>
      </w:r>
      <w:proofErr w:type="spellStart"/>
      <w:r w:rsidR="00ED6CAD">
        <w:t>eerst</w:t>
      </w:r>
      <w:proofErr w:type="spellEnd"/>
      <w:r w:rsidR="00ED6CAD">
        <w:t xml:space="preserve"> </w:t>
      </w:r>
      <w:proofErr w:type="spellStart"/>
      <w:r w:rsidR="00ED6CAD">
        <w:t>aanvullende</w:t>
      </w:r>
      <w:proofErr w:type="spellEnd"/>
      <w:r w:rsidR="00ED6CAD">
        <w:t xml:space="preserve"> </w:t>
      </w:r>
      <w:proofErr w:type="spellStart"/>
      <w:r w:rsidR="00ED6CAD">
        <w:t>stukken</w:t>
      </w:r>
      <w:proofErr w:type="spellEnd"/>
      <w:r w:rsidR="00ED6CAD">
        <w:t xml:space="preserve"> </w:t>
      </w:r>
      <w:proofErr w:type="spellStart"/>
      <w:r w:rsidR="00ED6CAD">
        <w:t>aanleveren</w:t>
      </w:r>
      <w:proofErr w:type="spellEnd"/>
      <w:r w:rsidR="00ED6CAD">
        <w:t xml:space="preserve">: </w:t>
      </w:r>
      <w:proofErr w:type="spellStart"/>
      <w:r w:rsidR="00ED6CAD">
        <w:t>definitieve</w:t>
      </w:r>
      <w:proofErr w:type="spellEnd"/>
      <w:r w:rsidR="00ED6CAD">
        <w:t xml:space="preserve"> </w:t>
      </w:r>
      <w:proofErr w:type="spellStart"/>
      <w:r w:rsidR="00ED6CAD">
        <w:t>plattegronden</w:t>
      </w:r>
      <w:proofErr w:type="spellEnd"/>
      <w:r w:rsidR="00ED6CAD">
        <w:t xml:space="preserve"> (met </w:t>
      </w:r>
      <w:proofErr w:type="spellStart"/>
      <w:r w:rsidR="00ED6CAD">
        <w:t>indeling</w:t>
      </w:r>
      <w:proofErr w:type="spellEnd"/>
      <w:r w:rsidR="00ED6CAD">
        <w:t xml:space="preserve">), </w:t>
      </w:r>
      <w:proofErr w:type="spellStart"/>
      <w:r w:rsidR="00ED6CAD">
        <w:t>vluchtwegennet</w:t>
      </w:r>
      <w:proofErr w:type="spellEnd"/>
      <w:r w:rsidR="00ED6CAD">
        <w:t xml:space="preserve"> </w:t>
      </w:r>
      <w:proofErr w:type="spellStart"/>
      <w:r w:rsidR="00ED6CAD">
        <w:t>en</w:t>
      </w:r>
      <w:proofErr w:type="spellEnd"/>
      <w:r w:rsidR="00ED6CAD">
        <w:t xml:space="preserve"> -</w:t>
      </w:r>
      <w:proofErr w:type="spellStart"/>
      <w:r w:rsidR="00ED6CAD">
        <w:t>afstanden</w:t>
      </w:r>
      <w:proofErr w:type="spellEnd"/>
      <w:r w:rsidR="00ED6CAD">
        <w:t xml:space="preserve">, </w:t>
      </w:r>
      <w:proofErr w:type="spellStart"/>
      <w:r w:rsidR="00ED6CAD">
        <w:t>voorzieningenstaat</w:t>
      </w:r>
      <w:proofErr w:type="spellEnd"/>
      <w:r w:rsidR="00ED6CAD">
        <w:t xml:space="preserve">, </w:t>
      </w:r>
      <w:proofErr w:type="spellStart"/>
      <w:r w:rsidR="00ED6CAD">
        <w:t>programmatische</w:t>
      </w:r>
      <w:proofErr w:type="spellEnd"/>
      <w:r w:rsidR="00ED6CAD">
        <w:t xml:space="preserve"> </w:t>
      </w:r>
      <w:proofErr w:type="spellStart"/>
      <w:r w:rsidR="00ED6CAD">
        <w:t>onderbouwing</w:t>
      </w:r>
      <w:proofErr w:type="spellEnd"/>
      <w:r w:rsidR="00ED6CAD">
        <w:t xml:space="preserve">, </w:t>
      </w:r>
      <w:proofErr w:type="spellStart"/>
      <w:r w:rsidR="00ED6CAD">
        <w:t>geactualiseerde</w:t>
      </w:r>
      <w:proofErr w:type="spellEnd"/>
      <w:r w:rsidR="00ED6CAD">
        <w:t xml:space="preserve"> </w:t>
      </w:r>
      <w:proofErr w:type="spellStart"/>
      <w:r w:rsidR="00ED6CAD">
        <w:t>parkeer</w:t>
      </w:r>
      <w:proofErr w:type="spellEnd"/>
      <w:r w:rsidR="00ED6CAD">
        <w:t xml:space="preserve">- </w:t>
      </w:r>
      <w:proofErr w:type="spellStart"/>
      <w:r w:rsidR="00ED6CAD">
        <w:t>en</w:t>
      </w:r>
      <w:proofErr w:type="spellEnd"/>
      <w:r w:rsidR="00ED6CAD">
        <w:t xml:space="preserve"> </w:t>
      </w:r>
      <w:proofErr w:type="spellStart"/>
      <w:r w:rsidR="00ED6CAD">
        <w:t>verkeertoets</w:t>
      </w:r>
      <w:proofErr w:type="spellEnd"/>
      <w:r w:rsidR="00ED6CAD">
        <w:t xml:space="preserve"> (met </w:t>
      </w:r>
      <w:proofErr w:type="spellStart"/>
      <w:r w:rsidR="00ED6CAD">
        <w:t>piekanalyse</w:t>
      </w:r>
      <w:proofErr w:type="spellEnd"/>
      <w:r w:rsidR="00ED6CAD">
        <w:t xml:space="preserve">), </w:t>
      </w:r>
      <w:proofErr w:type="spellStart"/>
      <w:r w:rsidR="00ED6CAD">
        <w:t>bereikbaarheidsplan</w:t>
      </w:r>
      <w:proofErr w:type="spellEnd"/>
      <w:r w:rsidR="00ED6CAD">
        <w:t xml:space="preserve"> </w:t>
      </w:r>
      <w:proofErr w:type="spellStart"/>
      <w:r w:rsidR="00ED6CAD">
        <w:t>hulpdiensten</w:t>
      </w:r>
      <w:proofErr w:type="spellEnd"/>
      <w:r w:rsidR="00ED6CAD">
        <w:t xml:space="preserve">, </w:t>
      </w:r>
      <w:proofErr w:type="spellStart"/>
      <w:r w:rsidR="00ED6CAD">
        <w:t>en</w:t>
      </w:r>
      <w:proofErr w:type="spellEnd"/>
      <w:r w:rsidR="00ED6CAD">
        <w:t xml:space="preserve"> </w:t>
      </w:r>
      <w:proofErr w:type="spellStart"/>
      <w:r w:rsidR="00ED6CAD">
        <w:t>beeldkwaliteitsuitwerking</w:t>
      </w:r>
      <w:proofErr w:type="spellEnd"/>
      <w:r w:rsidR="00ED6CAD">
        <w:t xml:space="preserve"> (</w:t>
      </w:r>
      <w:proofErr w:type="spellStart"/>
      <w:r w:rsidR="00ED6CAD">
        <w:t>dorps</w:t>
      </w:r>
      <w:proofErr w:type="spellEnd"/>
      <w:r w:rsidR="00ED6CAD">
        <w:t xml:space="preserve"> </w:t>
      </w:r>
      <w:proofErr w:type="spellStart"/>
      <w:r w:rsidR="00ED6CAD">
        <w:t>karakter</w:t>
      </w:r>
      <w:proofErr w:type="spellEnd"/>
      <w:r w:rsidR="00ED6CAD">
        <w:t>).</w:t>
      </w:r>
    </w:p>
    <w:p w14:paraId="6B51CB92" w14:textId="51823B61" w:rsidR="007C5838" w:rsidRPr="008529BB" w:rsidRDefault="008529BB">
      <w:pPr>
        <w:pStyle w:val="Kop1"/>
        <w:rPr>
          <w:sz w:val="24"/>
          <w:szCs w:val="24"/>
        </w:rPr>
      </w:pPr>
      <w:r>
        <w:rPr>
          <w:sz w:val="24"/>
          <w:szCs w:val="24"/>
        </w:rPr>
        <w:t>4</w:t>
      </w:r>
      <w:r w:rsidR="00ED6CAD" w:rsidRPr="008529BB">
        <w:rPr>
          <w:sz w:val="24"/>
          <w:szCs w:val="24"/>
        </w:rPr>
        <w:t xml:space="preserve">. </w:t>
      </w:r>
      <w:proofErr w:type="spellStart"/>
      <w:r w:rsidR="00ED6CAD" w:rsidRPr="008529BB">
        <w:rPr>
          <w:sz w:val="24"/>
          <w:szCs w:val="24"/>
        </w:rPr>
        <w:t>Slotformulering</w:t>
      </w:r>
      <w:proofErr w:type="spellEnd"/>
    </w:p>
    <w:p w14:paraId="0C7FE331" w14:textId="77777777" w:rsidR="00E0487E" w:rsidRDefault="00E0487E" w:rsidP="00E0487E">
      <w:proofErr w:type="spellStart"/>
      <w:r>
        <w:t>Indien</w:t>
      </w:r>
      <w:proofErr w:type="spellEnd"/>
      <w:r>
        <w:t xml:space="preserve"> </w:t>
      </w:r>
      <w:proofErr w:type="spellStart"/>
      <w:r>
        <w:t>uitvoering</w:t>
      </w:r>
      <w:proofErr w:type="spellEnd"/>
      <w:r>
        <w:t xml:space="preserve"> op </w:t>
      </w:r>
      <w:proofErr w:type="spellStart"/>
      <w:r>
        <w:t>korte</w:t>
      </w:r>
      <w:proofErr w:type="spellEnd"/>
      <w:r>
        <w:t xml:space="preserve"> </w:t>
      </w:r>
      <w:proofErr w:type="spellStart"/>
      <w:r>
        <w:t>termijn</w:t>
      </w:r>
      <w:proofErr w:type="spellEnd"/>
      <w:r>
        <w:t xml:space="preserve"> </w:t>
      </w:r>
      <w:proofErr w:type="spellStart"/>
      <w:r>
        <w:t>dreigt</w:t>
      </w:r>
      <w:proofErr w:type="spellEnd"/>
      <w:r>
        <w:t xml:space="preserve">: </w:t>
      </w:r>
      <w:proofErr w:type="spellStart"/>
      <w:r>
        <w:t>wij</w:t>
      </w:r>
      <w:proofErr w:type="spellEnd"/>
      <w:r>
        <w:t xml:space="preserve"> </w:t>
      </w:r>
      <w:proofErr w:type="spellStart"/>
      <w:r>
        <w:t>behouden</w:t>
      </w:r>
      <w:proofErr w:type="spellEnd"/>
      <w:r>
        <w:t xml:space="preserve"> </w:t>
      </w:r>
      <w:proofErr w:type="spellStart"/>
      <w:r>
        <w:t>ons</w:t>
      </w:r>
      <w:proofErr w:type="spellEnd"/>
      <w:r>
        <w:t xml:space="preserve"> </w:t>
      </w:r>
      <w:proofErr w:type="spellStart"/>
      <w:r>
        <w:t>een</w:t>
      </w:r>
      <w:proofErr w:type="spellEnd"/>
      <w:r>
        <w:t xml:space="preserve"> </w:t>
      </w:r>
      <w:proofErr w:type="spellStart"/>
      <w:r>
        <w:t>verzoek</w:t>
      </w:r>
      <w:proofErr w:type="spellEnd"/>
      <w:r>
        <w:t xml:space="preserve"> om </w:t>
      </w:r>
      <w:proofErr w:type="spellStart"/>
      <w:r>
        <w:t>voorlopige</w:t>
      </w:r>
      <w:proofErr w:type="spellEnd"/>
      <w:r>
        <w:t xml:space="preserve"> </w:t>
      </w:r>
      <w:proofErr w:type="spellStart"/>
      <w:r>
        <w:t>voorziening</w:t>
      </w:r>
      <w:proofErr w:type="spellEnd"/>
      <w:r>
        <w:t xml:space="preserve"> (</w:t>
      </w:r>
      <w:proofErr w:type="spellStart"/>
      <w:r>
        <w:t>schorsing</w:t>
      </w:r>
      <w:proofErr w:type="spellEnd"/>
      <w:r>
        <w:t xml:space="preserve">) </w:t>
      </w:r>
      <w:proofErr w:type="spellStart"/>
      <w:r>
        <w:t>bij</w:t>
      </w:r>
      <w:proofErr w:type="spellEnd"/>
      <w:r>
        <w:t xml:space="preserve"> de </w:t>
      </w:r>
      <w:proofErr w:type="spellStart"/>
      <w:r>
        <w:t>rechtbank</w:t>
      </w:r>
      <w:proofErr w:type="spellEnd"/>
      <w:r>
        <w:t xml:space="preserve"> </w:t>
      </w:r>
      <w:proofErr w:type="spellStart"/>
      <w:r>
        <w:t>voor</w:t>
      </w:r>
      <w:proofErr w:type="spellEnd"/>
      <w:r>
        <w:t>.</w:t>
      </w:r>
    </w:p>
    <w:p w14:paraId="3BFB90B2" w14:textId="1BE93C67" w:rsidR="007C5838" w:rsidRDefault="00ED6CAD">
      <w:proofErr w:type="spellStart"/>
      <w:r>
        <w:t>Wij</w:t>
      </w:r>
      <w:proofErr w:type="spellEnd"/>
      <w:r>
        <w:t xml:space="preserve"> </w:t>
      </w:r>
      <w:proofErr w:type="spellStart"/>
      <w:r>
        <w:t>vertrouwen</w:t>
      </w:r>
      <w:proofErr w:type="spellEnd"/>
      <w:r>
        <w:t xml:space="preserve"> </w:t>
      </w:r>
      <w:proofErr w:type="spellStart"/>
      <w:r>
        <w:t>erop</w:t>
      </w:r>
      <w:proofErr w:type="spellEnd"/>
      <w:r>
        <w:t xml:space="preserve"> </w:t>
      </w:r>
      <w:proofErr w:type="spellStart"/>
      <w:r>
        <w:t>dat</w:t>
      </w:r>
      <w:proofErr w:type="spellEnd"/>
      <w:r>
        <w:t xml:space="preserve"> u, </w:t>
      </w:r>
      <w:proofErr w:type="spellStart"/>
      <w:r>
        <w:t>gelet</w:t>
      </w:r>
      <w:proofErr w:type="spellEnd"/>
      <w:r>
        <w:t xml:space="preserve"> op </w:t>
      </w:r>
      <w:proofErr w:type="spellStart"/>
      <w:r>
        <w:t>deze</w:t>
      </w:r>
      <w:proofErr w:type="spellEnd"/>
      <w:r>
        <w:t xml:space="preserve"> </w:t>
      </w:r>
      <w:proofErr w:type="spellStart"/>
      <w:r>
        <w:t>gronden</w:t>
      </w:r>
      <w:proofErr w:type="spellEnd"/>
      <w:r>
        <w:t xml:space="preserve">, het </w:t>
      </w:r>
      <w:proofErr w:type="spellStart"/>
      <w:r>
        <w:t>besluit</w:t>
      </w:r>
      <w:proofErr w:type="spellEnd"/>
      <w:r>
        <w:t xml:space="preserve"> </w:t>
      </w:r>
      <w:proofErr w:type="spellStart"/>
      <w:r>
        <w:t>herroept</w:t>
      </w:r>
      <w:proofErr w:type="spellEnd"/>
      <w:r>
        <w:t xml:space="preserve"> dan</w:t>
      </w:r>
      <w:r w:rsidR="005C243F">
        <w:t xml:space="preserve"> </w:t>
      </w:r>
      <w:proofErr w:type="spellStart"/>
      <w:r>
        <w:t>wel</w:t>
      </w:r>
      <w:proofErr w:type="spellEnd"/>
      <w:r>
        <w:t xml:space="preserve"> de </w:t>
      </w:r>
      <w:proofErr w:type="spellStart"/>
      <w:r>
        <w:t>vergunning</w:t>
      </w:r>
      <w:proofErr w:type="spellEnd"/>
      <w:r>
        <w:t xml:space="preserve"> </w:t>
      </w:r>
      <w:proofErr w:type="spellStart"/>
      <w:r>
        <w:t>aanscherpt</w:t>
      </w:r>
      <w:proofErr w:type="spellEnd"/>
      <w:r>
        <w:t xml:space="preserve"> met </w:t>
      </w:r>
      <w:proofErr w:type="spellStart"/>
      <w:r>
        <w:t>voorschriften</w:t>
      </w:r>
      <w:proofErr w:type="spellEnd"/>
      <w:r>
        <w:t xml:space="preserve"> die de </w:t>
      </w:r>
      <w:proofErr w:type="spellStart"/>
      <w:r>
        <w:t>eerstelijnszorgfunctie</w:t>
      </w:r>
      <w:proofErr w:type="spellEnd"/>
      <w:r>
        <w:t xml:space="preserve"> </w:t>
      </w:r>
      <w:proofErr w:type="spellStart"/>
      <w:r>
        <w:t>en</w:t>
      </w:r>
      <w:proofErr w:type="spellEnd"/>
      <w:r>
        <w:t xml:space="preserve"> het </w:t>
      </w:r>
      <w:proofErr w:type="spellStart"/>
      <w:r>
        <w:t>dorps</w:t>
      </w:r>
      <w:r w:rsidR="005C243F">
        <w:t>e</w:t>
      </w:r>
      <w:proofErr w:type="spellEnd"/>
      <w:r>
        <w:t xml:space="preserve"> </w:t>
      </w:r>
      <w:proofErr w:type="spellStart"/>
      <w:r>
        <w:t>karakter</w:t>
      </w:r>
      <w:proofErr w:type="spellEnd"/>
      <w:r>
        <w:t xml:space="preserve"> </w:t>
      </w:r>
      <w:proofErr w:type="spellStart"/>
      <w:r>
        <w:t>daadwerkelijk</w:t>
      </w:r>
      <w:proofErr w:type="spellEnd"/>
      <w:r>
        <w:t xml:space="preserve"> </w:t>
      </w:r>
      <w:proofErr w:type="spellStart"/>
      <w:r>
        <w:t>borgen</w:t>
      </w:r>
      <w:proofErr w:type="spellEnd"/>
      <w:r>
        <w:t xml:space="preserve"> </w:t>
      </w:r>
      <w:proofErr w:type="spellStart"/>
      <w:r>
        <w:t>en</w:t>
      </w:r>
      <w:proofErr w:type="spellEnd"/>
      <w:r>
        <w:t xml:space="preserve"> de </w:t>
      </w:r>
      <w:proofErr w:type="spellStart"/>
      <w:r>
        <w:t>omgevingskwaliteit</w:t>
      </w:r>
      <w:proofErr w:type="spellEnd"/>
      <w:r>
        <w:t xml:space="preserve"> </w:t>
      </w:r>
      <w:proofErr w:type="spellStart"/>
      <w:r>
        <w:t>beschermen</w:t>
      </w:r>
      <w:proofErr w:type="spellEnd"/>
      <w:r>
        <w:t>.</w:t>
      </w:r>
    </w:p>
    <w:p w14:paraId="44749541" w14:textId="77777777" w:rsidR="00E15CC9" w:rsidRDefault="00E15CC9"/>
    <w:p w14:paraId="4A2D0177" w14:textId="1A2B139F" w:rsidR="00E15CC9" w:rsidRDefault="00E15CC9">
      <w:proofErr w:type="spellStart"/>
      <w:r>
        <w:t>Bijlage</w:t>
      </w:r>
      <w:proofErr w:type="spellEnd"/>
      <w:r>
        <w:t xml:space="preserve">: </w:t>
      </w:r>
      <w:proofErr w:type="spellStart"/>
      <w:r>
        <w:t>uittreksel</w:t>
      </w:r>
      <w:proofErr w:type="spellEnd"/>
      <w:r>
        <w:t xml:space="preserve"> </w:t>
      </w:r>
      <w:proofErr w:type="spellStart"/>
      <w:r>
        <w:t>handelsregister</w:t>
      </w:r>
      <w:proofErr w:type="spellEnd"/>
      <w:r>
        <w:t xml:space="preserve"> Kamer van </w:t>
      </w:r>
      <w:proofErr w:type="spellStart"/>
      <w:r>
        <w:t>Koophandel</w:t>
      </w:r>
      <w:proofErr w:type="spellEnd"/>
      <w:r>
        <w:t xml:space="preserve"> Huisartsen </w:t>
      </w:r>
      <w:proofErr w:type="spellStart"/>
      <w:r>
        <w:t>Nobelhorst</w:t>
      </w:r>
      <w:proofErr w:type="spellEnd"/>
      <w:r>
        <w:t xml:space="preserve"> B.V.</w:t>
      </w:r>
    </w:p>
    <w:p w14:paraId="3CEAC712" w14:textId="77777777" w:rsidR="007C5838" w:rsidRDefault="00ED6CAD">
      <w:proofErr w:type="spellStart"/>
      <w:r>
        <w:t>Hoogachtend</w:t>
      </w:r>
      <w:proofErr w:type="spellEnd"/>
      <w:r>
        <w:t>,</w:t>
      </w:r>
    </w:p>
    <w:p w14:paraId="15E3BF2E" w14:textId="0E101182" w:rsidR="007C5838" w:rsidRDefault="00ED6CAD">
      <w:r w:rsidRPr="007A78EB">
        <w:rPr>
          <w:highlight w:val="yellow"/>
        </w:rPr>
        <w:t>Naam</w:t>
      </w:r>
      <w:r w:rsidR="007A78EB" w:rsidRPr="007A78EB">
        <w:rPr>
          <w:highlight w:val="yellow"/>
        </w:rPr>
        <w:t>:</w:t>
      </w:r>
    </w:p>
    <w:p w14:paraId="59BC9079" w14:textId="77777777" w:rsidR="00633EDB" w:rsidRDefault="007A78EB">
      <w:proofErr w:type="spellStart"/>
      <w:r w:rsidRPr="007A78EB">
        <w:rPr>
          <w:highlight w:val="yellow"/>
        </w:rPr>
        <w:t>H</w:t>
      </w:r>
      <w:r w:rsidR="00ED6CAD" w:rsidRPr="007A78EB">
        <w:rPr>
          <w:highlight w:val="yellow"/>
        </w:rPr>
        <w:t>andtekening</w:t>
      </w:r>
      <w:proofErr w:type="spellEnd"/>
      <w:r w:rsidRPr="007A78EB">
        <w:rPr>
          <w:highlight w:val="yellow"/>
        </w:rPr>
        <w:t>:</w:t>
      </w:r>
      <w:r w:rsidRPr="007A78EB">
        <w:t xml:space="preserve"> </w:t>
      </w:r>
    </w:p>
    <w:p w14:paraId="2B8E0701" w14:textId="516D0AAD" w:rsidR="007C5838" w:rsidRDefault="00633EDB">
      <w:r w:rsidRPr="00633EDB">
        <w:rPr>
          <w:highlight w:val="yellow"/>
        </w:rPr>
        <w:t>Datum:</w:t>
      </w:r>
      <w:r w:rsidR="00ED6CAD" w:rsidRPr="007A78EB">
        <w:t xml:space="preserve"> </w:t>
      </w:r>
    </w:p>
    <w:p w14:paraId="57588DFF" w14:textId="4D8DEB11" w:rsidR="00106FA0" w:rsidRDefault="00106FA0"/>
    <w:sectPr w:rsidR="00106F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389578141">
    <w:abstractNumId w:val="8"/>
  </w:num>
  <w:num w:numId="2" w16cid:durableId="2041007170">
    <w:abstractNumId w:val="6"/>
  </w:num>
  <w:num w:numId="3" w16cid:durableId="469400614">
    <w:abstractNumId w:val="5"/>
  </w:num>
  <w:num w:numId="4" w16cid:durableId="1440028565">
    <w:abstractNumId w:val="4"/>
  </w:num>
  <w:num w:numId="5" w16cid:durableId="1718822000">
    <w:abstractNumId w:val="7"/>
  </w:num>
  <w:num w:numId="6" w16cid:durableId="645815864">
    <w:abstractNumId w:val="3"/>
  </w:num>
  <w:num w:numId="7" w16cid:durableId="1778014978">
    <w:abstractNumId w:val="2"/>
  </w:num>
  <w:num w:numId="8" w16cid:durableId="1135371100">
    <w:abstractNumId w:val="1"/>
  </w:num>
  <w:num w:numId="9" w16cid:durableId="41138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5A"/>
    <w:rsid w:val="000071B5"/>
    <w:rsid w:val="00025046"/>
    <w:rsid w:val="00030475"/>
    <w:rsid w:val="00031CC3"/>
    <w:rsid w:val="0003225D"/>
    <w:rsid w:val="00034616"/>
    <w:rsid w:val="000412AC"/>
    <w:rsid w:val="00042846"/>
    <w:rsid w:val="0006063C"/>
    <w:rsid w:val="00074BE3"/>
    <w:rsid w:val="00076DFD"/>
    <w:rsid w:val="000857EA"/>
    <w:rsid w:val="000A0AF1"/>
    <w:rsid w:val="000B1512"/>
    <w:rsid w:val="000B344C"/>
    <w:rsid w:val="000B3DE9"/>
    <w:rsid w:val="000D2C04"/>
    <w:rsid w:val="00106B55"/>
    <w:rsid w:val="00106FA0"/>
    <w:rsid w:val="00133596"/>
    <w:rsid w:val="001348BD"/>
    <w:rsid w:val="00136E27"/>
    <w:rsid w:val="001375E7"/>
    <w:rsid w:val="0014125A"/>
    <w:rsid w:val="0015074B"/>
    <w:rsid w:val="00150BBD"/>
    <w:rsid w:val="00161693"/>
    <w:rsid w:val="00164771"/>
    <w:rsid w:val="001738E2"/>
    <w:rsid w:val="00191976"/>
    <w:rsid w:val="00195310"/>
    <w:rsid w:val="00197383"/>
    <w:rsid w:val="001A7738"/>
    <w:rsid w:val="001B3A5D"/>
    <w:rsid w:val="001E6124"/>
    <w:rsid w:val="002006D2"/>
    <w:rsid w:val="00201D67"/>
    <w:rsid w:val="002059C4"/>
    <w:rsid w:val="00241DDF"/>
    <w:rsid w:val="00243683"/>
    <w:rsid w:val="00255C93"/>
    <w:rsid w:val="00256798"/>
    <w:rsid w:val="00263278"/>
    <w:rsid w:val="00270165"/>
    <w:rsid w:val="0027687D"/>
    <w:rsid w:val="00287890"/>
    <w:rsid w:val="0029639D"/>
    <w:rsid w:val="002D076F"/>
    <w:rsid w:val="002D1710"/>
    <w:rsid w:val="002D7CF6"/>
    <w:rsid w:val="002F029D"/>
    <w:rsid w:val="002F1741"/>
    <w:rsid w:val="002F4879"/>
    <w:rsid w:val="002F6A23"/>
    <w:rsid w:val="003059B3"/>
    <w:rsid w:val="00317237"/>
    <w:rsid w:val="00324C8F"/>
    <w:rsid w:val="00326F90"/>
    <w:rsid w:val="00342DD2"/>
    <w:rsid w:val="0035139C"/>
    <w:rsid w:val="00361644"/>
    <w:rsid w:val="003701AB"/>
    <w:rsid w:val="00380290"/>
    <w:rsid w:val="003A3A24"/>
    <w:rsid w:val="003C14FA"/>
    <w:rsid w:val="003C5A57"/>
    <w:rsid w:val="003C67F0"/>
    <w:rsid w:val="003E1FE7"/>
    <w:rsid w:val="003F5C1B"/>
    <w:rsid w:val="004134E8"/>
    <w:rsid w:val="00415FE9"/>
    <w:rsid w:val="00424309"/>
    <w:rsid w:val="004267CD"/>
    <w:rsid w:val="004954F3"/>
    <w:rsid w:val="004A2D67"/>
    <w:rsid w:val="005064FB"/>
    <w:rsid w:val="00530A34"/>
    <w:rsid w:val="00533D3B"/>
    <w:rsid w:val="005670C6"/>
    <w:rsid w:val="00574B2C"/>
    <w:rsid w:val="00591E54"/>
    <w:rsid w:val="005B3057"/>
    <w:rsid w:val="005B5734"/>
    <w:rsid w:val="005C23F4"/>
    <w:rsid w:val="005C243F"/>
    <w:rsid w:val="005E2401"/>
    <w:rsid w:val="005F5251"/>
    <w:rsid w:val="00600072"/>
    <w:rsid w:val="0062705D"/>
    <w:rsid w:val="00633EDB"/>
    <w:rsid w:val="00656B35"/>
    <w:rsid w:val="00666B66"/>
    <w:rsid w:val="00681EB4"/>
    <w:rsid w:val="00682C74"/>
    <w:rsid w:val="006B680C"/>
    <w:rsid w:val="006D3667"/>
    <w:rsid w:val="006D4913"/>
    <w:rsid w:val="006D6D87"/>
    <w:rsid w:val="006E2805"/>
    <w:rsid w:val="006E59EC"/>
    <w:rsid w:val="0071507D"/>
    <w:rsid w:val="00720D81"/>
    <w:rsid w:val="0072783A"/>
    <w:rsid w:val="00765E41"/>
    <w:rsid w:val="0076712B"/>
    <w:rsid w:val="007834CF"/>
    <w:rsid w:val="0079078B"/>
    <w:rsid w:val="007A78EB"/>
    <w:rsid w:val="007C5838"/>
    <w:rsid w:val="007D223C"/>
    <w:rsid w:val="008005C7"/>
    <w:rsid w:val="00803DEB"/>
    <w:rsid w:val="008311BB"/>
    <w:rsid w:val="0083344E"/>
    <w:rsid w:val="008340C7"/>
    <w:rsid w:val="008529BB"/>
    <w:rsid w:val="00854966"/>
    <w:rsid w:val="00865713"/>
    <w:rsid w:val="00875FC4"/>
    <w:rsid w:val="00884B4D"/>
    <w:rsid w:val="008919B2"/>
    <w:rsid w:val="00896BDB"/>
    <w:rsid w:val="008A7CB7"/>
    <w:rsid w:val="008C1580"/>
    <w:rsid w:val="008D06E2"/>
    <w:rsid w:val="008D0943"/>
    <w:rsid w:val="008E5231"/>
    <w:rsid w:val="008F2516"/>
    <w:rsid w:val="0092595D"/>
    <w:rsid w:val="009259F8"/>
    <w:rsid w:val="0093207C"/>
    <w:rsid w:val="00935557"/>
    <w:rsid w:val="00967AC9"/>
    <w:rsid w:val="00973A54"/>
    <w:rsid w:val="00977C90"/>
    <w:rsid w:val="00994AF6"/>
    <w:rsid w:val="009B349B"/>
    <w:rsid w:val="009B4034"/>
    <w:rsid w:val="009C1A18"/>
    <w:rsid w:val="009C4148"/>
    <w:rsid w:val="009D5EE8"/>
    <w:rsid w:val="009F4E81"/>
    <w:rsid w:val="009F6EB8"/>
    <w:rsid w:val="00A13C01"/>
    <w:rsid w:val="00A154CE"/>
    <w:rsid w:val="00A352CA"/>
    <w:rsid w:val="00A414B2"/>
    <w:rsid w:val="00A63165"/>
    <w:rsid w:val="00A6652B"/>
    <w:rsid w:val="00A77684"/>
    <w:rsid w:val="00AA1D8D"/>
    <w:rsid w:val="00AA2A76"/>
    <w:rsid w:val="00AE590B"/>
    <w:rsid w:val="00B1474E"/>
    <w:rsid w:val="00B236E1"/>
    <w:rsid w:val="00B24534"/>
    <w:rsid w:val="00B246D0"/>
    <w:rsid w:val="00B31154"/>
    <w:rsid w:val="00B32E30"/>
    <w:rsid w:val="00B34D38"/>
    <w:rsid w:val="00B47730"/>
    <w:rsid w:val="00B87E76"/>
    <w:rsid w:val="00B966F2"/>
    <w:rsid w:val="00BC06C2"/>
    <w:rsid w:val="00BC1153"/>
    <w:rsid w:val="00BD1A07"/>
    <w:rsid w:val="00BD31BC"/>
    <w:rsid w:val="00BD3E72"/>
    <w:rsid w:val="00BD5FCD"/>
    <w:rsid w:val="00BE2DE5"/>
    <w:rsid w:val="00BF11FB"/>
    <w:rsid w:val="00C01DF1"/>
    <w:rsid w:val="00C362EF"/>
    <w:rsid w:val="00C40B96"/>
    <w:rsid w:val="00C455F3"/>
    <w:rsid w:val="00C53CA3"/>
    <w:rsid w:val="00C66712"/>
    <w:rsid w:val="00C87A72"/>
    <w:rsid w:val="00C96D64"/>
    <w:rsid w:val="00CA2E76"/>
    <w:rsid w:val="00CA6F55"/>
    <w:rsid w:val="00CB0664"/>
    <w:rsid w:val="00CC389C"/>
    <w:rsid w:val="00CC68B6"/>
    <w:rsid w:val="00CE7A33"/>
    <w:rsid w:val="00CF3717"/>
    <w:rsid w:val="00D02C6F"/>
    <w:rsid w:val="00D12A31"/>
    <w:rsid w:val="00D33C64"/>
    <w:rsid w:val="00D42285"/>
    <w:rsid w:val="00D6745E"/>
    <w:rsid w:val="00D7460E"/>
    <w:rsid w:val="00D8003C"/>
    <w:rsid w:val="00D87D65"/>
    <w:rsid w:val="00D917EA"/>
    <w:rsid w:val="00D95930"/>
    <w:rsid w:val="00DB7707"/>
    <w:rsid w:val="00DD1FBB"/>
    <w:rsid w:val="00DE30F6"/>
    <w:rsid w:val="00DE716F"/>
    <w:rsid w:val="00E0487E"/>
    <w:rsid w:val="00E127B1"/>
    <w:rsid w:val="00E15CC9"/>
    <w:rsid w:val="00E62F1C"/>
    <w:rsid w:val="00E659F2"/>
    <w:rsid w:val="00E678FC"/>
    <w:rsid w:val="00E76F60"/>
    <w:rsid w:val="00E81BE1"/>
    <w:rsid w:val="00E8268D"/>
    <w:rsid w:val="00E96B6A"/>
    <w:rsid w:val="00EA1B92"/>
    <w:rsid w:val="00ED6CAD"/>
    <w:rsid w:val="00F06B0D"/>
    <w:rsid w:val="00F1120D"/>
    <w:rsid w:val="00F11B4E"/>
    <w:rsid w:val="00F169AB"/>
    <w:rsid w:val="00F16A0A"/>
    <w:rsid w:val="00F352DB"/>
    <w:rsid w:val="00F40D22"/>
    <w:rsid w:val="00F44C27"/>
    <w:rsid w:val="00F503FE"/>
    <w:rsid w:val="00F51E6E"/>
    <w:rsid w:val="00F60B8B"/>
    <w:rsid w:val="00F64835"/>
    <w:rsid w:val="00F709A4"/>
    <w:rsid w:val="00F77CB9"/>
    <w:rsid w:val="00F922EC"/>
    <w:rsid w:val="00F92CDA"/>
    <w:rsid w:val="00FB01F8"/>
    <w:rsid w:val="00FC52FC"/>
    <w:rsid w:val="00FC693F"/>
    <w:rsid w:val="00FD0463"/>
    <w:rsid w:val="00FD151F"/>
    <w:rsid w:val="00FD7AFF"/>
    <w:rsid w:val="00FE49C5"/>
    <w:rsid w:val="00FF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0D659"/>
  <w14:defaultImageDpi w14:val="300"/>
  <w15:docId w15:val="{772A3716-8C5C-4EF3-9BC3-C008F903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el1">
    <w:name w:val="Titel1"/>
    <w:rPr>
      <w:rFonts w:ascii="Calibri" w:hAnsi="Calibri"/>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2415</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van Brussel-Boer</cp:lastModifiedBy>
  <cp:revision>2</cp:revision>
  <dcterms:created xsi:type="dcterms:W3CDTF">2025-11-05T11:06:00Z</dcterms:created>
  <dcterms:modified xsi:type="dcterms:W3CDTF">2025-11-05T11:06:00Z</dcterms:modified>
  <cp:category/>
</cp:coreProperties>
</file>